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5A6AB" w14:textId="29375757" w:rsidR="0085697F" w:rsidRPr="00BB2F8D" w:rsidRDefault="0085697F" w:rsidP="0085697F">
      <w:pPr>
        <w:jc w:val="center"/>
        <w:rPr>
          <w:rFonts w:ascii="Times New Roman" w:hAnsi="Times New Roman"/>
          <w:b/>
          <w:sz w:val="32"/>
          <w:szCs w:val="32"/>
        </w:rPr>
      </w:pPr>
      <w:r>
        <w:rPr>
          <w:noProof/>
        </w:rPr>
        <w:drawing>
          <wp:inline distT="0" distB="0" distL="0" distR="0" wp14:anchorId="7AFE9396" wp14:editId="04BFF0D7">
            <wp:extent cx="1838325" cy="1838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rcRect l="-6773" t="-90" r="-6773" b="-90"/>
                    <a:stretch>
                      <a:fillRect/>
                    </a:stretch>
                  </pic:blipFill>
                  <pic:spPr>
                    <a:xfrm>
                      <a:off x="0" y="0"/>
                      <a:ext cx="1838325" cy="1838325"/>
                    </a:xfrm>
                    <a:prstGeom prst="rect">
                      <a:avLst/>
                    </a:prstGeom>
                  </pic:spPr>
                </pic:pic>
              </a:graphicData>
            </a:graphic>
          </wp:inline>
        </w:drawing>
      </w:r>
    </w:p>
    <w:p w14:paraId="7177D944" w14:textId="77777777" w:rsidR="0085697F" w:rsidRPr="00BB2F8D" w:rsidRDefault="0085697F" w:rsidP="0085697F">
      <w:pPr>
        <w:jc w:val="center"/>
        <w:rPr>
          <w:rFonts w:ascii="Times New Roman" w:hAnsi="Times New Roman"/>
          <w:b/>
          <w:sz w:val="48"/>
          <w:szCs w:val="40"/>
        </w:rPr>
      </w:pPr>
      <w:r w:rsidRPr="00BB2F8D">
        <w:rPr>
          <w:rFonts w:ascii="Times New Roman" w:hAnsi="Times New Roman"/>
          <w:b/>
          <w:sz w:val="48"/>
          <w:szCs w:val="40"/>
        </w:rPr>
        <w:t>STATE OF INDIANA</w:t>
      </w:r>
    </w:p>
    <w:p w14:paraId="1DD6FC2B" w14:textId="0220BA8B" w:rsidR="0085697F" w:rsidRPr="00505B46" w:rsidRDefault="0085697F" w:rsidP="0085697F">
      <w:pPr>
        <w:jc w:val="center"/>
        <w:rPr>
          <w:rFonts w:ascii="Times New Roman" w:hAnsi="Times New Roman"/>
          <w:b/>
          <w:sz w:val="24"/>
          <w:szCs w:val="40"/>
        </w:rPr>
      </w:pPr>
      <w:r w:rsidRPr="00505B46">
        <w:rPr>
          <w:rFonts w:ascii="Times New Roman" w:hAnsi="Times New Roman"/>
          <w:b/>
          <w:sz w:val="24"/>
          <w:szCs w:val="40"/>
        </w:rPr>
        <w:t xml:space="preserve">Request for </w:t>
      </w:r>
      <w:r w:rsidR="002E4708">
        <w:rPr>
          <w:rFonts w:ascii="Times New Roman" w:hAnsi="Times New Roman"/>
          <w:b/>
          <w:sz w:val="24"/>
          <w:szCs w:val="40"/>
        </w:rPr>
        <w:t>Services 22-67778</w:t>
      </w:r>
    </w:p>
    <w:p w14:paraId="5B94B7D7" w14:textId="455703B0" w:rsidR="0085697F" w:rsidRPr="00505B46" w:rsidRDefault="0085697F" w:rsidP="0085697F">
      <w:pPr>
        <w:jc w:val="center"/>
        <w:rPr>
          <w:rFonts w:ascii="Times New Roman" w:hAnsi="Times New Roman"/>
          <w:b/>
          <w:sz w:val="40"/>
          <w:szCs w:val="40"/>
        </w:rPr>
      </w:pPr>
      <w:r w:rsidRPr="00505B46">
        <w:rPr>
          <w:rFonts w:ascii="Times New Roman" w:hAnsi="Times New Roman"/>
          <w:b/>
          <w:sz w:val="40"/>
          <w:szCs w:val="40"/>
        </w:rPr>
        <w:t>Respondent Clarifications</w:t>
      </w:r>
      <w:r w:rsidR="00440AF2">
        <w:rPr>
          <w:rFonts w:ascii="Times New Roman" w:hAnsi="Times New Roman"/>
          <w:b/>
          <w:sz w:val="40"/>
          <w:szCs w:val="40"/>
        </w:rPr>
        <w:t xml:space="preserve"> and</w:t>
      </w:r>
      <w:r>
        <w:rPr>
          <w:rFonts w:ascii="Times New Roman" w:hAnsi="Times New Roman"/>
          <w:b/>
          <w:sz w:val="40"/>
          <w:szCs w:val="40"/>
        </w:rPr>
        <w:t xml:space="preserve"> </w:t>
      </w:r>
      <w:r w:rsidRPr="00505B46">
        <w:rPr>
          <w:rFonts w:ascii="Times New Roman" w:hAnsi="Times New Roman"/>
          <w:b/>
          <w:sz w:val="40"/>
          <w:szCs w:val="40"/>
        </w:rPr>
        <w:t>Oral Presentation</w:t>
      </w:r>
      <w:r w:rsidR="00D377A7">
        <w:rPr>
          <w:rFonts w:ascii="Times New Roman" w:hAnsi="Times New Roman"/>
          <w:b/>
          <w:sz w:val="40"/>
          <w:szCs w:val="40"/>
        </w:rPr>
        <w:t xml:space="preserve"> Request</w:t>
      </w:r>
    </w:p>
    <w:p w14:paraId="735D921D" w14:textId="77777777" w:rsidR="0085697F" w:rsidRPr="00BB2F8D" w:rsidRDefault="0085697F" w:rsidP="0085697F">
      <w:pPr>
        <w:jc w:val="center"/>
        <w:rPr>
          <w:rFonts w:ascii="Times New Roman" w:hAnsi="Times New Roman"/>
          <w:b/>
          <w:sz w:val="32"/>
          <w:szCs w:val="32"/>
        </w:rPr>
      </w:pPr>
      <w:r w:rsidRPr="00BB2F8D">
        <w:rPr>
          <w:rFonts w:ascii="Times New Roman" w:hAnsi="Times New Roman"/>
          <w:b/>
          <w:sz w:val="32"/>
          <w:szCs w:val="32"/>
        </w:rPr>
        <w:t>INDIANA DEPARTMENT OF ADMINISTRATION</w:t>
      </w:r>
    </w:p>
    <w:p w14:paraId="67BB48A9" w14:textId="77777777" w:rsidR="0085697F" w:rsidRPr="00505B46" w:rsidRDefault="0085697F" w:rsidP="0085697F">
      <w:pPr>
        <w:jc w:val="center"/>
        <w:rPr>
          <w:rFonts w:ascii="Times New Roman" w:hAnsi="Times New Roman"/>
          <w:b/>
          <w:i/>
          <w:color w:val="000000"/>
          <w:sz w:val="24"/>
          <w:szCs w:val="32"/>
        </w:rPr>
      </w:pPr>
      <w:r w:rsidRPr="00505B46">
        <w:rPr>
          <w:rFonts w:ascii="Times New Roman" w:hAnsi="Times New Roman"/>
          <w:b/>
          <w:i/>
          <w:color w:val="000000"/>
          <w:sz w:val="24"/>
          <w:szCs w:val="32"/>
        </w:rPr>
        <w:t>On Behalf Of</w:t>
      </w:r>
    </w:p>
    <w:p w14:paraId="16DF6B6A" w14:textId="3C2115D9" w:rsidR="0085697F" w:rsidRPr="002E4708" w:rsidRDefault="002E4708" w:rsidP="0085697F">
      <w:pPr>
        <w:jc w:val="center"/>
        <w:rPr>
          <w:rFonts w:ascii="Times New Roman" w:hAnsi="Times New Roman"/>
          <w:b/>
          <w:sz w:val="36"/>
          <w:szCs w:val="32"/>
        </w:rPr>
      </w:pPr>
      <w:r w:rsidRPr="002E4708">
        <w:rPr>
          <w:rFonts w:ascii="Times New Roman" w:hAnsi="Times New Roman"/>
          <w:b/>
          <w:sz w:val="36"/>
          <w:szCs w:val="32"/>
        </w:rPr>
        <w:t>The Bureau of Developmental Disabilities Services (BDDS) of the Division of Disability and Rehabilitative Services (DDRS) of the Family and Social Services Agency (FSSA)</w:t>
      </w:r>
    </w:p>
    <w:p w14:paraId="14288A31" w14:textId="77777777" w:rsidR="0085697F" w:rsidRPr="00505B46" w:rsidRDefault="0085697F" w:rsidP="0085697F">
      <w:pPr>
        <w:jc w:val="center"/>
        <w:rPr>
          <w:rFonts w:ascii="Times New Roman" w:hAnsi="Times New Roman"/>
          <w:b/>
          <w:i/>
          <w:sz w:val="24"/>
          <w:szCs w:val="32"/>
        </w:rPr>
      </w:pPr>
      <w:r w:rsidRPr="00505B46">
        <w:rPr>
          <w:rFonts w:ascii="Times New Roman" w:hAnsi="Times New Roman"/>
          <w:b/>
          <w:i/>
          <w:sz w:val="24"/>
          <w:szCs w:val="32"/>
        </w:rPr>
        <w:t>Request for Proposal Regarding:</w:t>
      </w:r>
    </w:p>
    <w:p w14:paraId="724A349E" w14:textId="7456C232" w:rsidR="0085697F" w:rsidRPr="00930274" w:rsidRDefault="002E4708" w:rsidP="0085697F">
      <w:pPr>
        <w:jc w:val="center"/>
        <w:rPr>
          <w:rFonts w:ascii="Times New Roman" w:hAnsi="Times New Roman"/>
          <w:b/>
          <w:sz w:val="32"/>
          <w:szCs w:val="32"/>
        </w:rPr>
      </w:pPr>
      <w:r w:rsidRPr="00930274">
        <w:rPr>
          <w:rFonts w:ascii="Times New Roman" w:hAnsi="Times New Roman"/>
          <w:b/>
          <w:sz w:val="32"/>
          <w:szCs w:val="32"/>
        </w:rPr>
        <w:t>Case Management Services</w:t>
      </w:r>
      <w:r w:rsidR="00D377A7" w:rsidRPr="00930274">
        <w:rPr>
          <w:rFonts w:ascii="Times New Roman" w:hAnsi="Times New Roman"/>
          <w:b/>
          <w:sz w:val="32"/>
          <w:szCs w:val="32"/>
        </w:rPr>
        <w:t xml:space="preserve"> </w:t>
      </w:r>
    </w:p>
    <w:p w14:paraId="23D181CB" w14:textId="18B4DC2B" w:rsidR="0085697F" w:rsidRPr="00930274" w:rsidRDefault="00930274" w:rsidP="0085697F">
      <w:pPr>
        <w:jc w:val="center"/>
        <w:rPr>
          <w:rFonts w:ascii="Times New Roman" w:hAnsi="Times New Roman"/>
          <w:b/>
          <w:sz w:val="32"/>
          <w:szCs w:val="32"/>
        </w:rPr>
      </w:pPr>
      <w:r w:rsidRPr="00930274">
        <w:rPr>
          <w:rFonts w:ascii="Times New Roman" w:hAnsi="Times New Roman"/>
          <w:b/>
          <w:sz w:val="32"/>
          <w:szCs w:val="32"/>
        </w:rPr>
        <w:t>Inspire Case Management</w:t>
      </w:r>
    </w:p>
    <w:p w14:paraId="376D0DE8" w14:textId="2A2EDEBD" w:rsidR="0085697F" w:rsidRPr="00930274" w:rsidRDefault="0085697F" w:rsidP="0085697F">
      <w:pPr>
        <w:jc w:val="center"/>
        <w:rPr>
          <w:rFonts w:ascii="Times New Roman" w:hAnsi="Times New Roman"/>
          <w:b/>
          <w:sz w:val="28"/>
          <w:szCs w:val="28"/>
        </w:rPr>
      </w:pPr>
      <w:r w:rsidRPr="00930274">
        <w:rPr>
          <w:rFonts w:ascii="Times New Roman" w:hAnsi="Times New Roman"/>
          <w:b/>
          <w:sz w:val="28"/>
          <w:szCs w:val="28"/>
        </w:rPr>
        <w:t xml:space="preserve">Clarification Response Due Date: </w:t>
      </w:r>
      <w:r w:rsidR="002E4708" w:rsidRPr="00930274">
        <w:rPr>
          <w:rFonts w:ascii="Times New Roman" w:hAnsi="Times New Roman"/>
          <w:b/>
          <w:sz w:val="28"/>
          <w:szCs w:val="28"/>
        </w:rPr>
        <w:t>September 9</w:t>
      </w:r>
      <w:r w:rsidR="00685ED9" w:rsidRPr="00930274">
        <w:rPr>
          <w:rFonts w:ascii="Times New Roman" w:hAnsi="Times New Roman"/>
          <w:b/>
          <w:sz w:val="28"/>
          <w:szCs w:val="28"/>
          <w:vertAlign w:val="superscript"/>
        </w:rPr>
        <w:t>th</w:t>
      </w:r>
      <w:r w:rsidR="002E4708" w:rsidRPr="00930274">
        <w:rPr>
          <w:rFonts w:ascii="Times New Roman" w:hAnsi="Times New Roman"/>
          <w:b/>
          <w:sz w:val="28"/>
          <w:szCs w:val="28"/>
        </w:rPr>
        <w:t>, 2021</w:t>
      </w:r>
    </w:p>
    <w:p w14:paraId="51B29330" w14:textId="00CE1E79" w:rsidR="0085697F" w:rsidRPr="00930274" w:rsidRDefault="0085697F" w:rsidP="002E4708">
      <w:pPr>
        <w:jc w:val="center"/>
        <w:rPr>
          <w:rFonts w:ascii="Times New Roman" w:hAnsi="Times New Roman"/>
          <w:b/>
          <w:sz w:val="28"/>
          <w:szCs w:val="28"/>
        </w:rPr>
      </w:pPr>
      <w:r w:rsidRPr="00930274">
        <w:rPr>
          <w:rFonts w:ascii="Times New Roman" w:hAnsi="Times New Roman"/>
          <w:b/>
          <w:sz w:val="28"/>
          <w:szCs w:val="28"/>
        </w:rPr>
        <w:t xml:space="preserve">Oral Presentation Date: </w:t>
      </w:r>
      <w:r w:rsidR="00930274" w:rsidRPr="00930274">
        <w:rPr>
          <w:rFonts w:ascii="Times New Roman" w:hAnsi="Times New Roman"/>
          <w:b/>
          <w:sz w:val="28"/>
          <w:szCs w:val="28"/>
        </w:rPr>
        <w:t>September 16</w:t>
      </w:r>
      <w:r w:rsidR="00930274" w:rsidRPr="00930274">
        <w:rPr>
          <w:rFonts w:ascii="Times New Roman" w:hAnsi="Times New Roman"/>
          <w:b/>
          <w:sz w:val="28"/>
          <w:szCs w:val="28"/>
          <w:vertAlign w:val="superscript"/>
        </w:rPr>
        <w:t>th</w:t>
      </w:r>
      <w:r w:rsidR="00930274" w:rsidRPr="00930274">
        <w:rPr>
          <w:rFonts w:ascii="Times New Roman" w:hAnsi="Times New Roman"/>
          <w:b/>
          <w:sz w:val="28"/>
          <w:szCs w:val="28"/>
        </w:rPr>
        <w:t xml:space="preserve">, 2021 at 10:30 AM Eastern Time </w:t>
      </w:r>
    </w:p>
    <w:p w14:paraId="53E5FFE1" w14:textId="77777777" w:rsidR="002E4708" w:rsidRPr="002E4708" w:rsidRDefault="002E4708" w:rsidP="002E4708">
      <w:pPr>
        <w:jc w:val="center"/>
        <w:rPr>
          <w:rFonts w:ascii="Times New Roman" w:hAnsi="Times New Roman"/>
          <w:b/>
          <w:color w:val="FF0000"/>
          <w:sz w:val="28"/>
          <w:szCs w:val="28"/>
        </w:rPr>
      </w:pPr>
    </w:p>
    <w:p w14:paraId="3B8FC858" w14:textId="0D7BFF12" w:rsidR="00685ED9" w:rsidRPr="00685ED9" w:rsidRDefault="00685ED9" w:rsidP="0085697F">
      <w:pPr>
        <w:spacing w:after="0"/>
        <w:jc w:val="right"/>
        <w:rPr>
          <w:rFonts w:ascii="Times New Roman" w:hAnsi="Times New Roman"/>
        </w:rPr>
      </w:pPr>
      <w:r w:rsidRPr="00685ED9">
        <w:rPr>
          <w:rFonts w:ascii="Times New Roman" w:hAnsi="Times New Roman"/>
        </w:rPr>
        <w:t>David Brandon-Friedman</w:t>
      </w:r>
    </w:p>
    <w:p w14:paraId="12706E78" w14:textId="76F1F6A3" w:rsidR="0085697F" w:rsidRPr="00BB2F8D" w:rsidRDefault="0085697F" w:rsidP="0085697F">
      <w:pPr>
        <w:spacing w:after="0"/>
        <w:jc w:val="right"/>
        <w:rPr>
          <w:rFonts w:ascii="Times New Roman" w:hAnsi="Times New Roman"/>
        </w:rPr>
      </w:pPr>
      <w:r w:rsidRPr="00BB2F8D">
        <w:rPr>
          <w:rFonts w:ascii="Times New Roman" w:hAnsi="Times New Roman"/>
        </w:rPr>
        <w:t>Indiana Department of Administration</w:t>
      </w:r>
    </w:p>
    <w:p w14:paraId="7E4AB64D" w14:textId="77777777" w:rsidR="0085697F" w:rsidRPr="00BB2F8D" w:rsidRDefault="0085697F" w:rsidP="0085697F">
      <w:pPr>
        <w:spacing w:after="0"/>
        <w:jc w:val="right"/>
        <w:rPr>
          <w:rFonts w:ascii="Times New Roman" w:hAnsi="Times New Roman"/>
        </w:rPr>
      </w:pPr>
      <w:r w:rsidRPr="00BB2F8D">
        <w:rPr>
          <w:rFonts w:ascii="Times New Roman" w:hAnsi="Times New Roman"/>
        </w:rPr>
        <w:t>Procurement Division</w:t>
      </w:r>
    </w:p>
    <w:p w14:paraId="13409778" w14:textId="77777777" w:rsidR="0085697F" w:rsidRPr="00BB2F8D" w:rsidRDefault="0085697F" w:rsidP="0085697F">
      <w:pPr>
        <w:spacing w:after="0"/>
        <w:jc w:val="right"/>
        <w:rPr>
          <w:rFonts w:ascii="Times New Roman" w:hAnsi="Times New Roman"/>
        </w:rPr>
      </w:pPr>
      <w:r>
        <w:rPr>
          <w:rFonts w:ascii="Times New Roman" w:hAnsi="Times New Roman"/>
        </w:rPr>
        <w:t>402 W. Washington St., Room W468</w:t>
      </w:r>
    </w:p>
    <w:p w14:paraId="2FFF94DC" w14:textId="77777777" w:rsidR="0085697F" w:rsidRDefault="0085697F" w:rsidP="0085697F">
      <w:pPr>
        <w:spacing w:after="0"/>
        <w:jc w:val="right"/>
        <w:rPr>
          <w:rFonts w:ascii="Times New Roman" w:hAnsi="Times New Roman"/>
        </w:rPr>
      </w:pPr>
      <w:r w:rsidRPr="00BB2F8D">
        <w:rPr>
          <w:rFonts w:ascii="Times New Roman" w:hAnsi="Times New Roman"/>
        </w:rPr>
        <w:t>Indianapolis, Indiana 46204</w:t>
      </w:r>
    </w:p>
    <w:p w14:paraId="41970849" w14:textId="77777777" w:rsidR="0085697F" w:rsidRDefault="0085697F" w:rsidP="58B63E20">
      <w:pPr>
        <w:rPr>
          <w:rFonts w:ascii="Times New Roman" w:eastAsia="Times New Roman" w:hAnsi="Times New Roman" w:cs="Times New Roman"/>
          <w:b/>
          <w:bCs/>
        </w:rPr>
      </w:pPr>
    </w:p>
    <w:p w14:paraId="4E488A73" w14:textId="63EC7194" w:rsidR="0085697F" w:rsidRPr="00180A87" w:rsidRDefault="0085697F" w:rsidP="58B63E20">
      <w:pPr>
        <w:rPr>
          <w:rFonts w:ascii="Times New Roman" w:eastAsia="Times New Roman" w:hAnsi="Times New Roman" w:cs="Times New Roman"/>
        </w:rPr>
      </w:pPr>
      <w:r w:rsidRPr="00180A87">
        <w:rPr>
          <w:rFonts w:ascii="Times New Roman" w:eastAsia="Times New Roman" w:hAnsi="Times New Roman" w:cs="Times New Roman"/>
        </w:rPr>
        <w:lastRenderedPageBreak/>
        <w:t>The follow items are requested of you:</w:t>
      </w:r>
    </w:p>
    <w:p w14:paraId="2C078E63" w14:textId="4BE8FCA3" w:rsidR="008542A1" w:rsidRPr="00180A87" w:rsidRDefault="12C18026" w:rsidP="58B63E20">
      <w:pPr>
        <w:rPr>
          <w:rFonts w:ascii="Times New Roman" w:eastAsia="Times New Roman" w:hAnsi="Times New Roman" w:cs="Times New Roman"/>
          <w:b/>
          <w:bCs/>
        </w:rPr>
      </w:pPr>
      <w:r w:rsidRPr="00180A87">
        <w:rPr>
          <w:rFonts w:ascii="Times New Roman" w:eastAsia="Times New Roman" w:hAnsi="Times New Roman" w:cs="Times New Roman"/>
          <w:b/>
          <w:bCs/>
        </w:rPr>
        <w:t>Clarification Questions</w:t>
      </w:r>
      <w:r w:rsidR="68892317" w:rsidRPr="00180A87">
        <w:rPr>
          <w:rFonts w:ascii="Times New Roman" w:eastAsia="Times New Roman" w:hAnsi="Times New Roman" w:cs="Times New Roman"/>
          <w:b/>
          <w:bCs/>
        </w:rPr>
        <w:t>:</w:t>
      </w:r>
    </w:p>
    <w:p w14:paraId="2DC03909" w14:textId="0C1BB2C8" w:rsidR="68892317" w:rsidRPr="00180A87" w:rsidRDefault="68892317" w:rsidP="58B63E20">
      <w:pPr>
        <w:rPr>
          <w:rFonts w:ascii="Times New Roman" w:eastAsia="Times New Roman" w:hAnsi="Times New Roman" w:cs="Times New Roman"/>
        </w:rPr>
      </w:pPr>
      <w:r w:rsidRPr="00180A87">
        <w:rPr>
          <w:rFonts w:ascii="Times New Roman" w:eastAsia="Times New Roman" w:hAnsi="Times New Roman" w:cs="Times New Roman"/>
        </w:rPr>
        <w:t xml:space="preserve">The State requests responses to the following questions. All clarifications must be answered in writing and submitted by no later than the due date listed on page 1. Written responses should be submitted via email to </w:t>
      </w:r>
      <w:r w:rsidR="00685ED9" w:rsidRPr="00180A87">
        <w:rPr>
          <w:rFonts w:ascii="Times New Roman" w:eastAsia="Times New Roman" w:hAnsi="Times New Roman" w:cs="Times New Roman"/>
        </w:rPr>
        <w:t>dbrandonfriedman@idoa.in.gov</w:t>
      </w:r>
      <w:r w:rsidRPr="00180A87">
        <w:rPr>
          <w:rFonts w:ascii="Times New Roman" w:eastAsia="Times New Roman" w:hAnsi="Times New Roman" w:cs="Times New Roman"/>
        </w:rPr>
        <w:t>.</w:t>
      </w:r>
    </w:p>
    <w:p w14:paraId="131D9808" w14:textId="3F28C488" w:rsidR="00930274" w:rsidRPr="00180A87" w:rsidRDefault="00930274" w:rsidP="00930274">
      <w:pPr>
        <w:numPr>
          <w:ilvl w:val="0"/>
          <w:numId w:val="6"/>
        </w:numPr>
        <w:spacing w:after="0" w:line="276" w:lineRule="auto"/>
        <w:rPr>
          <w:rFonts w:ascii="Times New Roman" w:eastAsia="Times New Roman" w:hAnsi="Times New Roman" w:cs="Times New Roman"/>
          <w:b/>
          <w:bCs/>
        </w:rPr>
      </w:pPr>
      <w:bookmarkStart w:id="0" w:name="_Hlk81225960"/>
      <w:r w:rsidRPr="00180A87">
        <w:rPr>
          <w:rFonts w:ascii="Times New Roman" w:eastAsia="Times New Roman" w:hAnsi="Times New Roman" w:cs="Times New Roman"/>
          <w:b/>
          <w:bCs/>
        </w:rPr>
        <w:t>For any of the satisfaction surveys cited in your proposal, please detail how many surveys were distributed and how many surveys you received back.</w:t>
      </w:r>
      <w:r w:rsidR="004C57C7" w:rsidRPr="00180A87">
        <w:rPr>
          <w:rFonts w:ascii="Times New Roman" w:eastAsia="Times New Roman" w:hAnsi="Times New Roman" w:cs="Times New Roman"/>
          <w:b/>
          <w:bCs/>
        </w:rPr>
        <w:t xml:space="preserve"> </w:t>
      </w:r>
    </w:p>
    <w:p w14:paraId="7346C452" w14:textId="768E04C9" w:rsidR="00BC6A21" w:rsidRPr="00180A87" w:rsidRDefault="00BC6A21" w:rsidP="00BC6A21">
      <w:pPr>
        <w:numPr>
          <w:ilvl w:val="1"/>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rPr>
        <w:t xml:space="preserve">For 2019, all Satisfaction Surveys were </w:t>
      </w:r>
      <w:r w:rsidR="00200B26" w:rsidRPr="00180A87">
        <w:rPr>
          <w:rFonts w:ascii="Times New Roman" w:eastAsia="Times New Roman" w:hAnsi="Times New Roman" w:cs="Times New Roman"/>
        </w:rPr>
        <w:t>handed out manually to each individual</w:t>
      </w:r>
      <w:r w:rsidR="00FA55C5">
        <w:rPr>
          <w:rFonts w:ascii="Times New Roman" w:eastAsia="Times New Roman" w:hAnsi="Times New Roman" w:cs="Times New Roman"/>
        </w:rPr>
        <w:t xml:space="preserve"> by their Case Manager</w:t>
      </w:r>
      <w:r w:rsidR="00E35D19" w:rsidRPr="00180A87">
        <w:rPr>
          <w:rFonts w:ascii="Times New Roman" w:eastAsia="Times New Roman" w:hAnsi="Times New Roman" w:cs="Times New Roman"/>
        </w:rPr>
        <w:t xml:space="preserve">. All surveys included a return </w:t>
      </w:r>
      <w:r w:rsidR="001342F2" w:rsidRPr="00180A87">
        <w:rPr>
          <w:rFonts w:ascii="Times New Roman" w:eastAsia="Times New Roman" w:hAnsi="Times New Roman" w:cs="Times New Roman"/>
        </w:rPr>
        <w:t xml:space="preserve">envelope with postage. </w:t>
      </w:r>
      <w:r w:rsidR="003779CB">
        <w:rPr>
          <w:rFonts w:ascii="Times New Roman" w:eastAsia="Times New Roman" w:hAnsi="Times New Roman" w:cs="Times New Roman"/>
        </w:rPr>
        <w:t>Approximately 284</w:t>
      </w:r>
      <w:r w:rsidR="009D4F1B">
        <w:rPr>
          <w:rFonts w:ascii="Times New Roman" w:eastAsia="Times New Roman" w:hAnsi="Times New Roman" w:cs="Times New Roman"/>
        </w:rPr>
        <w:t xml:space="preserve"> surveys</w:t>
      </w:r>
      <w:r w:rsidR="00491E19">
        <w:rPr>
          <w:rFonts w:ascii="Times New Roman" w:eastAsia="Times New Roman" w:hAnsi="Times New Roman" w:cs="Times New Roman"/>
        </w:rPr>
        <w:t xml:space="preserve"> were distributed. </w:t>
      </w:r>
      <w:r w:rsidR="00F06867">
        <w:rPr>
          <w:rFonts w:ascii="Times New Roman" w:eastAsia="Times New Roman" w:hAnsi="Times New Roman" w:cs="Times New Roman"/>
        </w:rPr>
        <w:t>17 surveys were received back.</w:t>
      </w:r>
      <w:r w:rsidR="009D4F1B">
        <w:rPr>
          <w:rFonts w:ascii="Times New Roman" w:eastAsia="Times New Roman" w:hAnsi="Times New Roman" w:cs="Times New Roman"/>
        </w:rPr>
        <w:t xml:space="preserve"> A total of 6% returned. </w:t>
      </w:r>
      <w:r w:rsidR="00F06867">
        <w:rPr>
          <w:rFonts w:ascii="Times New Roman" w:eastAsia="Times New Roman" w:hAnsi="Times New Roman" w:cs="Times New Roman"/>
        </w:rPr>
        <w:t xml:space="preserve"> </w:t>
      </w:r>
    </w:p>
    <w:p w14:paraId="235C554B" w14:textId="15D3E08C" w:rsidR="001342F2" w:rsidRPr="00180A87" w:rsidRDefault="001342F2" w:rsidP="00BC6A21">
      <w:pPr>
        <w:numPr>
          <w:ilvl w:val="1"/>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rPr>
        <w:t>For 2020,</w:t>
      </w:r>
      <w:r w:rsidR="00E25DCC" w:rsidRPr="00180A87">
        <w:rPr>
          <w:rFonts w:ascii="Times New Roman" w:eastAsia="Times New Roman" w:hAnsi="Times New Roman" w:cs="Times New Roman"/>
        </w:rPr>
        <w:t xml:space="preserve"> the majority of the</w:t>
      </w:r>
      <w:r w:rsidRPr="00180A87">
        <w:rPr>
          <w:rFonts w:ascii="Times New Roman" w:eastAsia="Times New Roman" w:hAnsi="Times New Roman" w:cs="Times New Roman"/>
        </w:rPr>
        <w:t xml:space="preserve"> </w:t>
      </w:r>
      <w:r w:rsidR="00204EB7" w:rsidRPr="00180A87">
        <w:rPr>
          <w:rFonts w:ascii="Times New Roman" w:eastAsia="Times New Roman" w:hAnsi="Times New Roman" w:cs="Times New Roman"/>
        </w:rPr>
        <w:t>surveys</w:t>
      </w:r>
      <w:r w:rsidR="00945C4C" w:rsidRPr="00180A87">
        <w:rPr>
          <w:rFonts w:ascii="Times New Roman" w:eastAsia="Times New Roman" w:hAnsi="Times New Roman" w:cs="Times New Roman"/>
        </w:rPr>
        <w:t xml:space="preserve"> were sent out electronically and either via email/text </w:t>
      </w:r>
      <w:r w:rsidR="00E25DCC" w:rsidRPr="00180A87">
        <w:rPr>
          <w:rFonts w:ascii="Times New Roman" w:eastAsia="Times New Roman" w:hAnsi="Times New Roman" w:cs="Times New Roman"/>
        </w:rPr>
        <w:t xml:space="preserve">in which ever format the individual/family </w:t>
      </w:r>
      <w:r w:rsidR="00C43352" w:rsidRPr="00180A87">
        <w:rPr>
          <w:rFonts w:ascii="Times New Roman" w:eastAsia="Times New Roman" w:hAnsi="Times New Roman" w:cs="Times New Roman"/>
        </w:rPr>
        <w:t xml:space="preserve">requested. Some were provided via </w:t>
      </w:r>
      <w:r w:rsidR="00204EB7" w:rsidRPr="00180A87">
        <w:rPr>
          <w:rFonts w:ascii="Times New Roman" w:eastAsia="Times New Roman" w:hAnsi="Times New Roman" w:cs="Times New Roman"/>
        </w:rPr>
        <w:t>hard copy</w:t>
      </w:r>
      <w:r w:rsidR="00C43352" w:rsidRPr="00180A87">
        <w:rPr>
          <w:rFonts w:ascii="Times New Roman" w:eastAsia="Times New Roman" w:hAnsi="Times New Roman" w:cs="Times New Roman"/>
        </w:rPr>
        <w:t xml:space="preserve"> per request. </w:t>
      </w:r>
      <w:r w:rsidR="00204EB7" w:rsidRPr="00180A87">
        <w:rPr>
          <w:rFonts w:ascii="Times New Roman" w:eastAsia="Times New Roman" w:hAnsi="Times New Roman" w:cs="Times New Roman"/>
        </w:rPr>
        <w:t>Adjusting</w:t>
      </w:r>
      <w:r w:rsidR="00ED2C60" w:rsidRPr="00180A87">
        <w:rPr>
          <w:rFonts w:ascii="Times New Roman" w:eastAsia="Times New Roman" w:hAnsi="Times New Roman" w:cs="Times New Roman"/>
        </w:rPr>
        <w:t xml:space="preserve"> from</w:t>
      </w:r>
      <w:r w:rsidR="00AF40B1" w:rsidRPr="00180A87">
        <w:rPr>
          <w:rFonts w:ascii="Times New Roman" w:eastAsia="Times New Roman" w:hAnsi="Times New Roman" w:cs="Times New Roman"/>
        </w:rPr>
        <w:t xml:space="preserve"> the</w:t>
      </w:r>
      <w:r w:rsidR="00ED2C60" w:rsidRPr="00180A87">
        <w:rPr>
          <w:rFonts w:ascii="Times New Roman" w:eastAsia="Times New Roman" w:hAnsi="Times New Roman" w:cs="Times New Roman"/>
        </w:rPr>
        <w:t xml:space="preserve"> previous year and making the survey available electronically</w:t>
      </w:r>
      <w:r w:rsidR="00DF6A68">
        <w:rPr>
          <w:rFonts w:ascii="Times New Roman" w:eastAsia="Times New Roman" w:hAnsi="Times New Roman" w:cs="Times New Roman"/>
        </w:rPr>
        <w:t xml:space="preserve"> and more easily accessible</w:t>
      </w:r>
      <w:r w:rsidR="00ED2C60" w:rsidRPr="00180A87">
        <w:rPr>
          <w:rFonts w:ascii="Times New Roman" w:eastAsia="Times New Roman" w:hAnsi="Times New Roman" w:cs="Times New Roman"/>
        </w:rPr>
        <w:t>, increased our overall feedback</w:t>
      </w:r>
      <w:r w:rsidR="00AF40B1" w:rsidRPr="00180A87">
        <w:rPr>
          <w:rFonts w:ascii="Times New Roman" w:eastAsia="Times New Roman" w:hAnsi="Times New Roman" w:cs="Times New Roman"/>
        </w:rPr>
        <w:t xml:space="preserve"> up</w:t>
      </w:r>
      <w:r w:rsidR="00ED2C60" w:rsidRPr="00180A87">
        <w:rPr>
          <w:rFonts w:ascii="Times New Roman" w:eastAsia="Times New Roman" w:hAnsi="Times New Roman" w:cs="Times New Roman"/>
        </w:rPr>
        <w:t xml:space="preserve"> to 10</w:t>
      </w:r>
      <w:r w:rsidR="00DF6A68">
        <w:rPr>
          <w:rFonts w:ascii="Times New Roman" w:eastAsia="Times New Roman" w:hAnsi="Times New Roman" w:cs="Times New Roman"/>
        </w:rPr>
        <w:t>.5</w:t>
      </w:r>
      <w:r w:rsidR="00ED2C60" w:rsidRPr="00180A87">
        <w:rPr>
          <w:rFonts w:ascii="Times New Roman" w:eastAsia="Times New Roman" w:hAnsi="Times New Roman" w:cs="Times New Roman"/>
        </w:rPr>
        <w:t>%</w:t>
      </w:r>
      <w:r w:rsidR="00B212FF" w:rsidRPr="00180A87">
        <w:rPr>
          <w:rFonts w:ascii="Times New Roman" w:eastAsia="Times New Roman" w:hAnsi="Times New Roman" w:cs="Times New Roman"/>
        </w:rPr>
        <w:t xml:space="preserve">. </w:t>
      </w:r>
      <w:r w:rsidR="0098724D">
        <w:rPr>
          <w:rFonts w:ascii="Times New Roman" w:eastAsia="Times New Roman" w:hAnsi="Times New Roman" w:cs="Times New Roman"/>
        </w:rPr>
        <w:t xml:space="preserve">A total of 504 surveys were sent out to individuals and/or their families. 53 total surveys were received back. </w:t>
      </w:r>
    </w:p>
    <w:p w14:paraId="01917E32" w14:textId="776474B0" w:rsidR="00C43352" w:rsidRPr="00180A87" w:rsidRDefault="00C43352" w:rsidP="00BC6A21">
      <w:pPr>
        <w:numPr>
          <w:ilvl w:val="1"/>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rPr>
        <w:t xml:space="preserve">For 2021, </w:t>
      </w:r>
      <w:r w:rsidR="000166B2" w:rsidRPr="00180A87">
        <w:rPr>
          <w:rFonts w:ascii="Times New Roman" w:eastAsia="Times New Roman" w:hAnsi="Times New Roman" w:cs="Times New Roman"/>
        </w:rPr>
        <w:t xml:space="preserve">we now have our survey available </w:t>
      </w:r>
      <w:r w:rsidR="00AF40B1" w:rsidRPr="00180A87">
        <w:rPr>
          <w:rFonts w:ascii="Times New Roman" w:eastAsia="Times New Roman" w:hAnsi="Times New Roman" w:cs="Times New Roman"/>
        </w:rPr>
        <w:t>year-round</w:t>
      </w:r>
      <w:r w:rsidR="000166B2" w:rsidRPr="00180A87">
        <w:rPr>
          <w:rFonts w:ascii="Times New Roman" w:eastAsia="Times New Roman" w:hAnsi="Times New Roman" w:cs="Times New Roman"/>
        </w:rPr>
        <w:t xml:space="preserve"> on our website</w:t>
      </w:r>
      <w:r w:rsidR="00B212FF" w:rsidRPr="00180A87">
        <w:rPr>
          <w:rFonts w:ascii="Times New Roman" w:eastAsia="Times New Roman" w:hAnsi="Times New Roman" w:cs="Times New Roman"/>
        </w:rPr>
        <w:t xml:space="preserve"> at </w:t>
      </w:r>
      <w:r w:rsidR="000166B2" w:rsidRPr="00180A87">
        <w:rPr>
          <w:rFonts w:ascii="Times New Roman" w:eastAsia="Times New Roman" w:hAnsi="Times New Roman" w:cs="Times New Roman"/>
        </w:rPr>
        <w:t xml:space="preserve">inspirecm.com. We typically </w:t>
      </w:r>
      <w:r w:rsidR="007A7F46" w:rsidRPr="00180A87">
        <w:rPr>
          <w:rFonts w:ascii="Times New Roman" w:eastAsia="Times New Roman" w:hAnsi="Times New Roman" w:cs="Times New Roman"/>
        </w:rPr>
        <w:t xml:space="preserve">request feedback from individuals and families the last quarter of each year. </w:t>
      </w:r>
      <w:r w:rsidR="00AF40B1" w:rsidRPr="00180A87">
        <w:rPr>
          <w:rFonts w:ascii="Times New Roman" w:eastAsia="Times New Roman" w:hAnsi="Times New Roman" w:cs="Times New Roman"/>
        </w:rPr>
        <w:t>So,</w:t>
      </w:r>
      <w:r w:rsidR="007A7F46" w:rsidRPr="00180A87">
        <w:rPr>
          <w:rFonts w:ascii="Times New Roman" w:eastAsia="Times New Roman" w:hAnsi="Times New Roman" w:cs="Times New Roman"/>
        </w:rPr>
        <w:t xml:space="preserve"> </w:t>
      </w:r>
      <w:r w:rsidR="00BE607D" w:rsidRPr="00180A87">
        <w:rPr>
          <w:rFonts w:ascii="Times New Roman" w:eastAsia="Times New Roman" w:hAnsi="Times New Roman" w:cs="Times New Roman"/>
        </w:rPr>
        <w:t xml:space="preserve">in addition to the surveys being available </w:t>
      </w:r>
      <w:r w:rsidR="00090010" w:rsidRPr="00180A87">
        <w:rPr>
          <w:rFonts w:ascii="Times New Roman" w:eastAsia="Times New Roman" w:hAnsi="Times New Roman" w:cs="Times New Roman"/>
        </w:rPr>
        <w:t>year-round</w:t>
      </w:r>
      <w:r w:rsidR="00BE607D" w:rsidRPr="00180A87">
        <w:rPr>
          <w:rFonts w:ascii="Times New Roman" w:eastAsia="Times New Roman" w:hAnsi="Times New Roman" w:cs="Times New Roman"/>
        </w:rPr>
        <w:t xml:space="preserve"> through our website, we also plan </w:t>
      </w:r>
      <w:r w:rsidR="00090E35" w:rsidRPr="00180A87">
        <w:rPr>
          <w:rFonts w:ascii="Times New Roman" w:eastAsia="Times New Roman" w:hAnsi="Times New Roman" w:cs="Times New Roman"/>
        </w:rPr>
        <w:t xml:space="preserve">to </w:t>
      </w:r>
      <w:r w:rsidR="00775D17" w:rsidRPr="00180A87">
        <w:rPr>
          <w:rFonts w:ascii="Times New Roman" w:eastAsia="Times New Roman" w:hAnsi="Times New Roman" w:cs="Times New Roman"/>
        </w:rPr>
        <w:t>sen</w:t>
      </w:r>
      <w:r w:rsidR="00090E35" w:rsidRPr="00180A87">
        <w:rPr>
          <w:rFonts w:ascii="Times New Roman" w:eastAsia="Times New Roman" w:hAnsi="Times New Roman" w:cs="Times New Roman"/>
        </w:rPr>
        <w:t>d them</w:t>
      </w:r>
      <w:r w:rsidR="00775D17" w:rsidRPr="00180A87">
        <w:rPr>
          <w:rFonts w:ascii="Times New Roman" w:eastAsia="Times New Roman" w:hAnsi="Times New Roman" w:cs="Times New Roman"/>
        </w:rPr>
        <w:t xml:space="preserve"> out</w:t>
      </w:r>
      <w:r w:rsidR="00090E35" w:rsidRPr="00180A87">
        <w:rPr>
          <w:rFonts w:ascii="Times New Roman" w:eastAsia="Times New Roman" w:hAnsi="Times New Roman" w:cs="Times New Roman"/>
        </w:rPr>
        <w:t xml:space="preserve"> directly to individuals and/or families</w:t>
      </w:r>
      <w:r w:rsidR="00775D17" w:rsidRPr="00180A87">
        <w:rPr>
          <w:rFonts w:ascii="Times New Roman" w:eastAsia="Times New Roman" w:hAnsi="Times New Roman" w:cs="Times New Roman"/>
        </w:rPr>
        <w:t xml:space="preserve"> starting in October. </w:t>
      </w:r>
      <w:r w:rsidR="005A5486" w:rsidRPr="00180A87">
        <w:rPr>
          <w:rFonts w:ascii="Times New Roman" w:eastAsia="Times New Roman" w:hAnsi="Times New Roman" w:cs="Times New Roman"/>
        </w:rPr>
        <w:t xml:space="preserve">Data for 2021 surveys will start being collected and analyzed </w:t>
      </w:r>
      <w:r w:rsidR="00B15493" w:rsidRPr="00180A87">
        <w:rPr>
          <w:rFonts w:ascii="Times New Roman" w:eastAsia="Times New Roman" w:hAnsi="Times New Roman" w:cs="Times New Roman"/>
        </w:rPr>
        <w:t>January</w:t>
      </w:r>
      <w:r w:rsidR="005A5486" w:rsidRPr="00180A87">
        <w:rPr>
          <w:rFonts w:ascii="Times New Roman" w:eastAsia="Times New Roman" w:hAnsi="Times New Roman" w:cs="Times New Roman"/>
        </w:rPr>
        <w:t xml:space="preserve"> 202</w:t>
      </w:r>
      <w:r w:rsidR="00B15493" w:rsidRPr="00180A87">
        <w:rPr>
          <w:rFonts w:ascii="Times New Roman" w:eastAsia="Times New Roman" w:hAnsi="Times New Roman" w:cs="Times New Roman"/>
        </w:rPr>
        <w:t>2</w:t>
      </w:r>
      <w:r w:rsidR="005A5486" w:rsidRPr="00180A87">
        <w:rPr>
          <w:rFonts w:ascii="Times New Roman" w:eastAsia="Times New Roman" w:hAnsi="Times New Roman" w:cs="Times New Roman"/>
        </w:rPr>
        <w:t xml:space="preserve">. </w:t>
      </w:r>
    </w:p>
    <w:p w14:paraId="715E32FC" w14:textId="35953D89" w:rsidR="00930274" w:rsidRPr="00180A87" w:rsidRDefault="00930274" w:rsidP="00930274">
      <w:pPr>
        <w:numPr>
          <w:ilvl w:val="0"/>
          <w:numId w:val="6"/>
        </w:numPr>
        <w:spacing w:after="0" w:line="276" w:lineRule="auto"/>
        <w:rPr>
          <w:rFonts w:ascii="Times New Roman" w:eastAsia="Times New Roman" w:hAnsi="Times New Roman" w:cs="Times New Roman"/>
          <w:b/>
          <w:bCs/>
        </w:rPr>
      </w:pPr>
      <w:r w:rsidRPr="00180A87">
        <w:rPr>
          <w:rFonts w:ascii="Times New Roman" w:eastAsia="Times New Roman" w:hAnsi="Times New Roman" w:cs="Times New Roman"/>
          <w:b/>
          <w:bCs/>
        </w:rPr>
        <w:t>How do you utilize the Plan-Do-Check-Act cycle?</w:t>
      </w:r>
    </w:p>
    <w:p w14:paraId="39667987" w14:textId="1E96B6F4" w:rsidR="00527C60" w:rsidRPr="00180A87" w:rsidRDefault="00527C60" w:rsidP="00527C60">
      <w:pPr>
        <w:numPr>
          <w:ilvl w:val="1"/>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rPr>
        <w:t xml:space="preserve">The Plan-Do-Check-Act </w:t>
      </w:r>
      <w:r w:rsidR="003D0CEF" w:rsidRPr="00180A87">
        <w:rPr>
          <w:rFonts w:ascii="Times New Roman" w:eastAsia="Times New Roman" w:hAnsi="Times New Roman" w:cs="Times New Roman"/>
        </w:rPr>
        <w:t xml:space="preserve">cycle is incorporated in all </w:t>
      </w:r>
      <w:r w:rsidR="00A84F2D" w:rsidRPr="00180A87">
        <w:rPr>
          <w:rFonts w:ascii="Times New Roman" w:eastAsia="Times New Roman" w:hAnsi="Times New Roman" w:cs="Times New Roman"/>
        </w:rPr>
        <w:t>policy updates/</w:t>
      </w:r>
      <w:r w:rsidR="006448E2" w:rsidRPr="00180A87">
        <w:rPr>
          <w:rFonts w:ascii="Times New Roman" w:eastAsia="Times New Roman" w:hAnsi="Times New Roman" w:cs="Times New Roman"/>
        </w:rPr>
        <w:t>decision</w:t>
      </w:r>
      <w:r w:rsidR="00CD6E5F" w:rsidRPr="00180A87">
        <w:rPr>
          <w:rFonts w:ascii="Times New Roman" w:eastAsia="Times New Roman" w:hAnsi="Times New Roman" w:cs="Times New Roman"/>
        </w:rPr>
        <w:t xml:space="preserve"> making efforts made by the leadership team.</w:t>
      </w:r>
      <w:r w:rsidR="00D1315A" w:rsidRPr="00180A87">
        <w:rPr>
          <w:rFonts w:ascii="Times New Roman" w:eastAsia="Times New Roman" w:hAnsi="Times New Roman" w:cs="Times New Roman"/>
        </w:rPr>
        <w:t xml:space="preserve"> </w:t>
      </w:r>
      <w:r w:rsidR="00B91E54" w:rsidRPr="00180A87">
        <w:rPr>
          <w:rFonts w:ascii="Times New Roman" w:eastAsia="Times New Roman" w:hAnsi="Times New Roman" w:cs="Times New Roman"/>
        </w:rPr>
        <w:t>As a</w:t>
      </w:r>
      <w:r w:rsidR="00D727F7" w:rsidRPr="00180A87">
        <w:rPr>
          <w:rFonts w:ascii="Times New Roman" w:eastAsia="Times New Roman" w:hAnsi="Times New Roman" w:cs="Times New Roman"/>
        </w:rPr>
        <w:t xml:space="preserve"> newer corporation, ou</w:t>
      </w:r>
      <w:r w:rsidR="009D273D" w:rsidRPr="00180A87">
        <w:rPr>
          <w:rFonts w:ascii="Times New Roman" w:eastAsia="Times New Roman" w:hAnsi="Times New Roman" w:cs="Times New Roman"/>
        </w:rPr>
        <w:t xml:space="preserve">r </w:t>
      </w:r>
      <w:r w:rsidR="00D727F7" w:rsidRPr="00180A87">
        <w:rPr>
          <w:rFonts w:ascii="Times New Roman" w:eastAsia="Times New Roman" w:hAnsi="Times New Roman" w:cs="Times New Roman"/>
        </w:rPr>
        <w:t>leadership team is constantly looking for systemic issues</w:t>
      </w:r>
      <w:r w:rsidR="00913641" w:rsidRPr="00180A87">
        <w:rPr>
          <w:rFonts w:ascii="Times New Roman" w:eastAsia="Times New Roman" w:hAnsi="Times New Roman" w:cs="Times New Roman"/>
        </w:rPr>
        <w:t>/areas of concern</w:t>
      </w:r>
      <w:r w:rsidR="006563C4" w:rsidRPr="00180A87">
        <w:rPr>
          <w:rFonts w:ascii="Times New Roman" w:eastAsia="Times New Roman" w:hAnsi="Times New Roman" w:cs="Times New Roman"/>
        </w:rPr>
        <w:t xml:space="preserve"> and ways to pro-actively address those issues</w:t>
      </w:r>
      <w:r w:rsidR="00641BEF" w:rsidRPr="00180A87">
        <w:rPr>
          <w:rFonts w:ascii="Times New Roman" w:eastAsia="Times New Roman" w:hAnsi="Times New Roman" w:cs="Times New Roman"/>
        </w:rPr>
        <w:t xml:space="preserve"> and </w:t>
      </w:r>
      <w:r w:rsidR="006563C4" w:rsidRPr="00180A87">
        <w:rPr>
          <w:rFonts w:ascii="Times New Roman" w:eastAsia="Times New Roman" w:hAnsi="Times New Roman" w:cs="Times New Roman"/>
        </w:rPr>
        <w:t xml:space="preserve">concerns in a manner that can be easily </w:t>
      </w:r>
      <w:r w:rsidR="00BC62E7" w:rsidRPr="00180A87">
        <w:rPr>
          <w:rFonts w:ascii="Times New Roman" w:eastAsia="Times New Roman" w:hAnsi="Times New Roman" w:cs="Times New Roman"/>
        </w:rPr>
        <w:t xml:space="preserve">incorporated agency wide. Over the first 3 years in operation, we have tried and tested many things. </w:t>
      </w:r>
      <w:r w:rsidR="007C0E42" w:rsidRPr="00180A87">
        <w:rPr>
          <w:rFonts w:ascii="Times New Roman" w:eastAsia="Times New Roman" w:hAnsi="Times New Roman" w:cs="Times New Roman"/>
        </w:rPr>
        <w:t>Some are successful and some just are no</w:t>
      </w:r>
      <w:r w:rsidR="006C3FD3" w:rsidRPr="00180A87">
        <w:rPr>
          <w:rFonts w:ascii="Times New Roman" w:eastAsia="Times New Roman" w:hAnsi="Times New Roman" w:cs="Times New Roman"/>
        </w:rPr>
        <w:t>t quite producing the results we were looking for</w:t>
      </w:r>
      <w:r w:rsidR="007C0E42" w:rsidRPr="00180A87">
        <w:rPr>
          <w:rFonts w:ascii="Times New Roman" w:eastAsia="Times New Roman" w:hAnsi="Times New Roman" w:cs="Times New Roman"/>
        </w:rPr>
        <w:t xml:space="preserve">. Some </w:t>
      </w:r>
      <w:r w:rsidR="00352218" w:rsidRPr="00180A87">
        <w:rPr>
          <w:rFonts w:ascii="Times New Roman" w:eastAsia="Times New Roman" w:hAnsi="Times New Roman" w:cs="Times New Roman"/>
        </w:rPr>
        <w:t xml:space="preserve">of our processes have evolved </w:t>
      </w:r>
      <w:r w:rsidR="007C0E42" w:rsidRPr="00180A87">
        <w:rPr>
          <w:rFonts w:ascii="Times New Roman" w:eastAsia="Times New Roman" w:hAnsi="Times New Roman" w:cs="Times New Roman"/>
        </w:rPr>
        <w:t xml:space="preserve">over the years </w:t>
      </w:r>
      <w:r w:rsidR="006F5937" w:rsidRPr="00180A87">
        <w:rPr>
          <w:rFonts w:ascii="Times New Roman" w:eastAsia="Times New Roman" w:hAnsi="Times New Roman" w:cs="Times New Roman"/>
        </w:rPr>
        <w:t xml:space="preserve">after </w:t>
      </w:r>
      <w:r w:rsidR="00C027CA" w:rsidRPr="00180A87">
        <w:rPr>
          <w:rFonts w:ascii="Times New Roman" w:eastAsia="Times New Roman" w:hAnsi="Times New Roman" w:cs="Times New Roman"/>
        </w:rPr>
        <w:t>analyzing</w:t>
      </w:r>
      <w:r w:rsidR="006F5937" w:rsidRPr="00180A87">
        <w:rPr>
          <w:rFonts w:ascii="Times New Roman" w:eastAsia="Times New Roman" w:hAnsi="Times New Roman" w:cs="Times New Roman"/>
        </w:rPr>
        <w:t xml:space="preserve"> and comparing to previous years for effectiveness. </w:t>
      </w:r>
      <w:r w:rsidR="000A2488" w:rsidRPr="00180A87">
        <w:rPr>
          <w:rFonts w:ascii="Times New Roman" w:eastAsia="Times New Roman" w:hAnsi="Times New Roman" w:cs="Times New Roman"/>
        </w:rPr>
        <w:t xml:space="preserve">Our goal as a leadership team is to not only continue to provide quality support to our Case Managers but to also “Work </w:t>
      </w:r>
      <w:r w:rsidR="008B64B9" w:rsidRPr="00180A87">
        <w:rPr>
          <w:rFonts w:ascii="Times New Roman" w:eastAsia="Times New Roman" w:hAnsi="Times New Roman" w:cs="Times New Roman"/>
        </w:rPr>
        <w:t>S</w:t>
      </w:r>
      <w:r w:rsidR="000A2488" w:rsidRPr="00180A87">
        <w:rPr>
          <w:rFonts w:ascii="Times New Roman" w:eastAsia="Times New Roman" w:hAnsi="Times New Roman" w:cs="Times New Roman"/>
        </w:rPr>
        <w:t xml:space="preserve">marter, </w:t>
      </w:r>
      <w:r w:rsidR="008B64B9" w:rsidRPr="00180A87">
        <w:rPr>
          <w:rFonts w:ascii="Times New Roman" w:eastAsia="Times New Roman" w:hAnsi="Times New Roman" w:cs="Times New Roman"/>
        </w:rPr>
        <w:t>N</w:t>
      </w:r>
      <w:r w:rsidR="000A2488" w:rsidRPr="00180A87">
        <w:rPr>
          <w:rFonts w:ascii="Times New Roman" w:eastAsia="Times New Roman" w:hAnsi="Times New Roman" w:cs="Times New Roman"/>
        </w:rPr>
        <w:t>ot</w:t>
      </w:r>
      <w:r w:rsidR="00B43F11" w:rsidRPr="00180A87">
        <w:rPr>
          <w:rFonts w:ascii="Times New Roman" w:eastAsia="Times New Roman" w:hAnsi="Times New Roman" w:cs="Times New Roman"/>
        </w:rPr>
        <w:t xml:space="preserve"> </w:t>
      </w:r>
      <w:r w:rsidR="008B64B9" w:rsidRPr="00180A87">
        <w:rPr>
          <w:rFonts w:ascii="Times New Roman" w:eastAsia="Times New Roman" w:hAnsi="Times New Roman" w:cs="Times New Roman"/>
        </w:rPr>
        <w:t>H</w:t>
      </w:r>
      <w:r w:rsidR="00B43F11" w:rsidRPr="00180A87">
        <w:rPr>
          <w:rFonts w:ascii="Times New Roman" w:eastAsia="Times New Roman" w:hAnsi="Times New Roman" w:cs="Times New Roman"/>
        </w:rPr>
        <w:t>arder” and by using the Plan-Do</w:t>
      </w:r>
      <w:r w:rsidR="001933FB" w:rsidRPr="00180A87">
        <w:rPr>
          <w:rFonts w:ascii="Times New Roman" w:eastAsia="Times New Roman" w:hAnsi="Times New Roman" w:cs="Times New Roman"/>
        </w:rPr>
        <w:t>-</w:t>
      </w:r>
      <w:r w:rsidR="00B43F11" w:rsidRPr="00180A87">
        <w:rPr>
          <w:rFonts w:ascii="Times New Roman" w:eastAsia="Times New Roman" w:hAnsi="Times New Roman" w:cs="Times New Roman"/>
        </w:rPr>
        <w:t>Check-Act</w:t>
      </w:r>
      <w:r w:rsidR="008B64B9" w:rsidRPr="00180A87">
        <w:rPr>
          <w:rFonts w:ascii="Times New Roman" w:eastAsia="Times New Roman" w:hAnsi="Times New Roman" w:cs="Times New Roman"/>
        </w:rPr>
        <w:t xml:space="preserve"> cycle</w:t>
      </w:r>
      <w:r w:rsidR="00B43F11" w:rsidRPr="00180A87">
        <w:rPr>
          <w:rFonts w:ascii="Times New Roman" w:eastAsia="Times New Roman" w:hAnsi="Times New Roman" w:cs="Times New Roman"/>
        </w:rPr>
        <w:t xml:space="preserve">, our goal is always to implement only the best solutions for our </w:t>
      </w:r>
      <w:r w:rsidR="00C027CA" w:rsidRPr="00180A87">
        <w:rPr>
          <w:rFonts w:ascii="Times New Roman" w:eastAsia="Times New Roman" w:hAnsi="Times New Roman" w:cs="Times New Roman"/>
        </w:rPr>
        <w:t xml:space="preserve">Case Managers. </w:t>
      </w:r>
    </w:p>
    <w:p w14:paraId="2CF2AC7E" w14:textId="21D0807D" w:rsidR="002D426E" w:rsidRPr="00180A87" w:rsidRDefault="002D426E" w:rsidP="002D426E">
      <w:pPr>
        <w:numPr>
          <w:ilvl w:val="2"/>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rPr>
        <w:t xml:space="preserve">Specific Example of this: </w:t>
      </w:r>
    </w:p>
    <w:p w14:paraId="56DDFF12" w14:textId="1708F793" w:rsidR="00FA1A52" w:rsidRPr="00180A87" w:rsidRDefault="00FA1A52" w:rsidP="00FA1A52">
      <w:pPr>
        <w:numPr>
          <w:ilvl w:val="3"/>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rPr>
        <w:t xml:space="preserve">PLAN – We </w:t>
      </w:r>
      <w:r w:rsidR="0025668C" w:rsidRPr="00180A87">
        <w:rPr>
          <w:rFonts w:ascii="Times New Roman" w:eastAsia="Times New Roman" w:hAnsi="Times New Roman" w:cs="Times New Roman"/>
        </w:rPr>
        <w:t xml:space="preserve">realized we not only needed to run audits on our Case Managers to ensure timely submission of required </w:t>
      </w:r>
      <w:r w:rsidR="00827F8F" w:rsidRPr="00180A87">
        <w:rPr>
          <w:rFonts w:ascii="Times New Roman" w:eastAsia="Times New Roman" w:hAnsi="Times New Roman" w:cs="Times New Roman"/>
        </w:rPr>
        <w:t>documentation,</w:t>
      </w:r>
      <w:r w:rsidR="0025668C" w:rsidRPr="00180A87">
        <w:rPr>
          <w:rFonts w:ascii="Times New Roman" w:eastAsia="Times New Roman" w:hAnsi="Times New Roman" w:cs="Times New Roman"/>
        </w:rPr>
        <w:t xml:space="preserve"> but we were seeing a lack of actual “quality” oversight</w:t>
      </w:r>
      <w:r w:rsidR="008B64B9" w:rsidRPr="00180A87">
        <w:rPr>
          <w:rFonts w:ascii="Times New Roman" w:eastAsia="Times New Roman" w:hAnsi="Times New Roman" w:cs="Times New Roman"/>
        </w:rPr>
        <w:t xml:space="preserve"> and </w:t>
      </w:r>
      <w:r w:rsidR="0025668C" w:rsidRPr="00180A87">
        <w:rPr>
          <w:rFonts w:ascii="Times New Roman" w:eastAsia="Times New Roman" w:hAnsi="Times New Roman" w:cs="Times New Roman"/>
        </w:rPr>
        <w:t xml:space="preserve">monitoring </w:t>
      </w:r>
      <w:r w:rsidR="00E30DD9" w:rsidRPr="00180A87">
        <w:rPr>
          <w:rFonts w:ascii="Times New Roman" w:eastAsia="Times New Roman" w:hAnsi="Times New Roman" w:cs="Times New Roman"/>
        </w:rPr>
        <w:t xml:space="preserve">for person-centeredness </w:t>
      </w:r>
      <w:r w:rsidR="0025668C" w:rsidRPr="00180A87">
        <w:rPr>
          <w:rFonts w:ascii="Times New Roman" w:eastAsia="Times New Roman" w:hAnsi="Times New Roman" w:cs="Times New Roman"/>
        </w:rPr>
        <w:t>occurring</w:t>
      </w:r>
      <w:r w:rsidR="00374B9D" w:rsidRPr="00180A87">
        <w:rPr>
          <w:rFonts w:ascii="Times New Roman" w:eastAsia="Times New Roman" w:hAnsi="Times New Roman" w:cs="Times New Roman"/>
        </w:rPr>
        <w:t xml:space="preserve"> across most Case Managers. We realized we needed a new system for tracking the actual “quality of work” </w:t>
      </w:r>
      <w:r w:rsidR="002C565D" w:rsidRPr="00180A87">
        <w:rPr>
          <w:rFonts w:ascii="Times New Roman" w:eastAsia="Times New Roman" w:hAnsi="Times New Roman" w:cs="Times New Roman"/>
        </w:rPr>
        <w:t xml:space="preserve">being provided to the individuals we serve. </w:t>
      </w:r>
    </w:p>
    <w:p w14:paraId="100E6432" w14:textId="5A6CCFD8" w:rsidR="002C565D" w:rsidRPr="00180A87" w:rsidRDefault="002C565D" w:rsidP="00FA1A52">
      <w:pPr>
        <w:numPr>
          <w:ilvl w:val="3"/>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rPr>
        <w:t xml:space="preserve">DO – So we started exploring various ways to implement a quality audit </w:t>
      </w:r>
      <w:r w:rsidR="0068309B" w:rsidRPr="00180A87">
        <w:rPr>
          <w:rFonts w:ascii="Times New Roman" w:eastAsia="Times New Roman" w:hAnsi="Times New Roman" w:cs="Times New Roman"/>
        </w:rPr>
        <w:t xml:space="preserve">and not only how these audits would be completed but what could the </w:t>
      </w:r>
      <w:r w:rsidR="0068309B" w:rsidRPr="00180A87">
        <w:rPr>
          <w:rFonts w:ascii="Times New Roman" w:eastAsia="Times New Roman" w:hAnsi="Times New Roman" w:cs="Times New Roman"/>
        </w:rPr>
        <w:lastRenderedPageBreak/>
        <w:t xml:space="preserve">Case Manager gain from these audits. </w:t>
      </w:r>
      <w:r w:rsidR="00FC22A0" w:rsidRPr="00180A87">
        <w:rPr>
          <w:rFonts w:ascii="Times New Roman" w:eastAsia="Times New Roman" w:hAnsi="Times New Roman" w:cs="Times New Roman"/>
        </w:rPr>
        <w:t xml:space="preserve">We also worked with BQIS during the development of these new Quality </w:t>
      </w:r>
      <w:r w:rsidR="003554CC" w:rsidRPr="00180A87">
        <w:rPr>
          <w:rFonts w:ascii="Times New Roman" w:eastAsia="Times New Roman" w:hAnsi="Times New Roman" w:cs="Times New Roman"/>
        </w:rPr>
        <w:t xml:space="preserve">monthly </w:t>
      </w:r>
      <w:r w:rsidR="00FC22A0" w:rsidRPr="00180A87">
        <w:rPr>
          <w:rFonts w:ascii="Times New Roman" w:eastAsia="Times New Roman" w:hAnsi="Times New Roman" w:cs="Times New Roman"/>
        </w:rPr>
        <w:t xml:space="preserve">audits. </w:t>
      </w:r>
    </w:p>
    <w:p w14:paraId="5FF479D5" w14:textId="1748AADB" w:rsidR="00FC22A0" w:rsidRPr="00180A87" w:rsidRDefault="00C67353" w:rsidP="00FA1A52">
      <w:pPr>
        <w:numPr>
          <w:ilvl w:val="3"/>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rPr>
        <w:t xml:space="preserve">CHECK - </w:t>
      </w:r>
      <w:r w:rsidR="007952F8" w:rsidRPr="00180A87">
        <w:rPr>
          <w:rFonts w:ascii="Times New Roman" w:eastAsia="Times New Roman" w:hAnsi="Times New Roman" w:cs="Times New Roman"/>
        </w:rPr>
        <w:t xml:space="preserve">As our </w:t>
      </w:r>
      <w:r w:rsidR="009D273D" w:rsidRPr="00180A87">
        <w:rPr>
          <w:rFonts w:ascii="Times New Roman" w:eastAsia="Times New Roman" w:hAnsi="Times New Roman" w:cs="Times New Roman"/>
        </w:rPr>
        <w:t>supervisors</w:t>
      </w:r>
      <w:r w:rsidR="007952F8" w:rsidRPr="00180A87">
        <w:rPr>
          <w:rFonts w:ascii="Times New Roman" w:eastAsia="Times New Roman" w:hAnsi="Times New Roman" w:cs="Times New Roman"/>
        </w:rPr>
        <w:t xml:space="preserve"> started accessing the Monthly Quality Audits and implementing them with Case Managers, the leadership team continued to review progress</w:t>
      </w:r>
      <w:r w:rsidR="00503AAC" w:rsidRPr="00180A87">
        <w:rPr>
          <w:rFonts w:ascii="Times New Roman" w:eastAsia="Times New Roman" w:hAnsi="Times New Roman" w:cs="Times New Roman"/>
        </w:rPr>
        <w:t xml:space="preserve"> as well as having discussions with both Case Managers and Supervisors regarding the effectiveness and impact these </w:t>
      </w:r>
      <w:r w:rsidR="00243B4B" w:rsidRPr="00180A87">
        <w:rPr>
          <w:rFonts w:ascii="Times New Roman" w:eastAsia="Times New Roman" w:hAnsi="Times New Roman" w:cs="Times New Roman"/>
        </w:rPr>
        <w:t xml:space="preserve">Quality audits were having. As a result of these conversations and review of current Monthly Quality audits completed thus far, the leadership team made some adjustments and changes to the quality audit. </w:t>
      </w:r>
    </w:p>
    <w:p w14:paraId="220584E0" w14:textId="4138B092" w:rsidR="00C67353" w:rsidRPr="00180A87" w:rsidRDefault="00C67353" w:rsidP="00FA1A52">
      <w:pPr>
        <w:numPr>
          <w:ilvl w:val="3"/>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rPr>
        <w:t xml:space="preserve">ACT – As of today, we have </w:t>
      </w:r>
      <w:r w:rsidR="00B21FC1" w:rsidRPr="00180A87">
        <w:rPr>
          <w:rFonts w:ascii="Times New Roman" w:eastAsia="Times New Roman" w:hAnsi="Times New Roman" w:cs="Times New Roman"/>
        </w:rPr>
        <w:t xml:space="preserve">revised the monthly quality audit a handful of times and </w:t>
      </w:r>
      <w:r w:rsidR="002E6C18" w:rsidRPr="00180A87">
        <w:rPr>
          <w:rFonts w:ascii="Times New Roman" w:eastAsia="Times New Roman" w:hAnsi="Times New Roman" w:cs="Times New Roman"/>
        </w:rPr>
        <w:t xml:space="preserve">now believe that we have a solid Monthly Quality audit that not only achieves our original goals but also provides Case Managers with quality feedback </w:t>
      </w:r>
      <w:r w:rsidR="0004407D" w:rsidRPr="00180A87">
        <w:rPr>
          <w:rFonts w:ascii="Times New Roman" w:eastAsia="Times New Roman" w:hAnsi="Times New Roman" w:cs="Times New Roman"/>
        </w:rPr>
        <w:t xml:space="preserve">and promotes increased communications between the Case Manager and their direct Supervisor. </w:t>
      </w:r>
    </w:p>
    <w:p w14:paraId="45D6E3B5" w14:textId="3A8A34AC" w:rsidR="00930274" w:rsidRPr="00180A87" w:rsidRDefault="00930274" w:rsidP="00930274">
      <w:pPr>
        <w:numPr>
          <w:ilvl w:val="0"/>
          <w:numId w:val="6"/>
        </w:numPr>
        <w:spacing w:after="0" w:line="276" w:lineRule="auto"/>
        <w:rPr>
          <w:rFonts w:ascii="Times New Roman" w:eastAsia="Times New Roman" w:hAnsi="Times New Roman" w:cs="Times New Roman"/>
          <w:b/>
          <w:bCs/>
        </w:rPr>
      </w:pPr>
      <w:r w:rsidRPr="00180A87">
        <w:rPr>
          <w:rFonts w:ascii="Times New Roman" w:eastAsia="Times New Roman" w:hAnsi="Times New Roman" w:cs="Times New Roman"/>
          <w:b/>
          <w:bCs/>
        </w:rPr>
        <w:t>In the event that you are not awarded a contract, how are you going to address situations where individuals are having difficulties meeting the required timeframe to choose a new CMCO.</w:t>
      </w:r>
      <w:r w:rsidR="00CB1A5C" w:rsidRPr="00180A87">
        <w:rPr>
          <w:rFonts w:ascii="Times New Roman" w:eastAsia="Times New Roman" w:hAnsi="Times New Roman" w:cs="Times New Roman"/>
          <w:b/>
          <w:bCs/>
        </w:rPr>
        <w:t xml:space="preserve"> </w:t>
      </w:r>
      <w:r w:rsidR="00CB1A5C" w:rsidRPr="00180A87">
        <w:rPr>
          <w:rFonts w:ascii="Times New Roman" w:eastAsia="Times New Roman" w:hAnsi="Times New Roman" w:cs="Times New Roman"/>
        </w:rPr>
        <w:t xml:space="preserve">Pending any specific follow up instructions provided by BDDS, our plan will be to ensure that all individuals are contacted and have access to a CMCO picklist whether that be sending them another copy via email, text, postal </w:t>
      </w:r>
      <w:r w:rsidR="003A7D23" w:rsidRPr="00180A87">
        <w:rPr>
          <w:rFonts w:ascii="Times New Roman" w:eastAsia="Times New Roman" w:hAnsi="Times New Roman" w:cs="Times New Roman"/>
        </w:rPr>
        <w:t>mail,</w:t>
      </w:r>
      <w:r w:rsidR="00CB1A5C" w:rsidRPr="00180A87">
        <w:rPr>
          <w:rFonts w:ascii="Times New Roman" w:eastAsia="Times New Roman" w:hAnsi="Times New Roman" w:cs="Times New Roman"/>
        </w:rPr>
        <w:t xml:space="preserve"> or in-person. Since the introduction of the Case Management Innovation, Inspire leadership has had multiple open and in-person conversations with all Case Managers regarding expectations. Case Managers have all been instructed to keep individuals and parents up to date on information regarding the Case Management Innovation and what to expect and when. Our Case Managers will continue to have these conversations with Individuals, families, and teams to ensure a smooth transition of CMCO if needed. </w:t>
      </w:r>
    </w:p>
    <w:p w14:paraId="02CC54B8" w14:textId="73DAD0E9" w:rsidR="00CB1A5C" w:rsidRPr="00180A87" w:rsidRDefault="00CB1A5C" w:rsidP="00CB1A5C">
      <w:pPr>
        <w:spacing w:after="0" w:line="276" w:lineRule="auto"/>
        <w:ind w:left="720"/>
        <w:rPr>
          <w:rFonts w:ascii="Times New Roman" w:eastAsia="Times New Roman" w:hAnsi="Times New Roman" w:cs="Times New Roman"/>
          <w:b/>
          <w:bCs/>
        </w:rPr>
      </w:pPr>
    </w:p>
    <w:p w14:paraId="2C8D7216" w14:textId="1C1E4965" w:rsidR="00CB1A5C" w:rsidRPr="00180A87" w:rsidRDefault="00CB1A5C" w:rsidP="00CB1A5C">
      <w:pPr>
        <w:spacing w:after="0" w:line="276" w:lineRule="auto"/>
        <w:ind w:left="720"/>
        <w:rPr>
          <w:rFonts w:ascii="Times New Roman" w:eastAsia="Times New Roman" w:hAnsi="Times New Roman" w:cs="Times New Roman"/>
        </w:rPr>
      </w:pPr>
      <w:r w:rsidRPr="00180A87">
        <w:rPr>
          <w:rFonts w:ascii="Times New Roman" w:eastAsia="Times New Roman" w:hAnsi="Times New Roman" w:cs="Times New Roman"/>
        </w:rPr>
        <w:t xml:space="preserve">Supervisors will also be communicating with Case Managers and tracking this information on </w:t>
      </w:r>
      <w:r w:rsidR="00880CB6" w:rsidRPr="00180A87">
        <w:rPr>
          <w:rFonts w:ascii="Times New Roman" w:eastAsia="Times New Roman" w:hAnsi="Times New Roman" w:cs="Times New Roman"/>
        </w:rPr>
        <w:t xml:space="preserve">excel </w:t>
      </w:r>
      <w:r w:rsidRPr="00180A87">
        <w:rPr>
          <w:rFonts w:ascii="Times New Roman" w:eastAsia="Times New Roman" w:hAnsi="Times New Roman" w:cs="Times New Roman"/>
        </w:rPr>
        <w:t xml:space="preserve">grids that will be updated routinely. </w:t>
      </w:r>
    </w:p>
    <w:p w14:paraId="4AC21493" w14:textId="129C3966" w:rsidR="00CB1A5C" w:rsidRPr="00180A87" w:rsidRDefault="00CB1A5C" w:rsidP="00CB1A5C">
      <w:pPr>
        <w:spacing w:after="0" w:line="276" w:lineRule="auto"/>
        <w:ind w:left="720"/>
        <w:rPr>
          <w:rFonts w:ascii="Times New Roman" w:eastAsia="Times New Roman" w:hAnsi="Times New Roman" w:cs="Times New Roman"/>
        </w:rPr>
      </w:pPr>
    </w:p>
    <w:p w14:paraId="0E52CA69" w14:textId="077E256C" w:rsidR="00CB1A5C" w:rsidRPr="00180A87" w:rsidRDefault="00CB1A5C" w:rsidP="00CB1A5C">
      <w:pPr>
        <w:spacing w:after="0" w:line="276" w:lineRule="auto"/>
        <w:ind w:left="720"/>
        <w:rPr>
          <w:rFonts w:ascii="Times New Roman" w:eastAsia="Times New Roman" w:hAnsi="Times New Roman" w:cs="Times New Roman"/>
        </w:rPr>
      </w:pPr>
      <w:r w:rsidRPr="00180A87">
        <w:rPr>
          <w:rFonts w:ascii="Times New Roman" w:eastAsia="Times New Roman" w:hAnsi="Times New Roman" w:cs="Times New Roman"/>
        </w:rPr>
        <w:t xml:space="preserve">Supervisors will be responsible for providing weekly updates to the leadership team during </w:t>
      </w:r>
      <w:r w:rsidR="00376818" w:rsidRPr="00180A87">
        <w:rPr>
          <w:rFonts w:ascii="Times New Roman" w:eastAsia="Times New Roman" w:hAnsi="Times New Roman" w:cs="Times New Roman"/>
        </w:rPr>
        <w:t>weekly management meetings. Leadership team will then help develop specific action steps for those specific individuals who are having difficulties meeting the required timeframe to choose a new CMCO. This could mean having the Supervisor and/or another member of the management team, contact the individual/family directly to confirm choice, delivering a hard copy of the pick list to the home, asking the Individual</w:t>
      </w:r>
      <w:r w:rsidR="00D76CF7" w:rsidRPr="00180A87">
        <w:rPr>
          <w:rFonts w:ascii="Times New Roman" w:eastAsia="Times New Roman" w:hAnsi="Times New Roman" w:cs="Times New Roman"/>
        </w:rPr>
        <w:t>’</w:t>
      </w:r>
      <w:r w:rsidR="00376818" w:rsidRPr="00180A87">
        <w:rPr>
          <w:rFonts w:ascii="Times New Roman" w:eastAsia="Times New Roman" w:hAnsi="Times New Roman" w:cs="Times New Roman"/>
        </w:rPr>
        <w:t xml:space="preserve">s other service providers to assist the Individual/family with choice of CMCO or even reaching out to BDDS for additional guidance.  </w:t>
      </w:r>
    </w:p>
    <w:p w14:paraId="0491B21C" w14:textId="77777777" w:rsidR="00376818" w:rsidRPr="00180A87" w:rsidRDefault="00376818" w:rsidP="00CB1A5C">
      <w:pPr>
        <w:spacing w:after="0" w:line="276" w:lineRule="auto"/>
        <w:ind w:left="720"/>
        <w:rPr>
          <w:rFonts w:ascii="Times New Roman" w:eastAsia="Times New Roman" w:hAnsi="Times New Roman" w:cs="Times New Roman"/>
          <w:b/>
          <w:bCs/>
        </w:rPr>
      </w:pPr>
    </w:p>
    <w:p w14:paraId="288FB8ED" w14:textId="266F586F" w:rsidR="00CF452D" w:rsidRPr="00180A87" w:rsidRDefault="00930274" w:rsidP="00CF452D">
      <w:pPr>
        <w:numPr>
          <w:ilvl w:val="0"/>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b/>
          <w:bCs/>
        </w:rPr>
        <w:t xml:space="preserve">In the event that you are not awarded a contract, how would you ensure that there are sufficient staff to serve individuals throughout the transition process? </w:t>
      </w:r>
      <w:r w:rsidR="00A27E78" w:rsidRPr="00180A87">
        <w:rPr>
          <w:rFonts w:ascii="Times New Roman" w:eastAsia="Times New Roman" w:hAnsi="Times New Roman" w:cs="Times New Roman"/>
        </w:rPr>
        <w:t xml:space="preserve">At the submission of our original response to this RFS request, our Case Managers averaged a caseload size of 39. So we know that if </w:t>
      </w:r>
      <w:r w:rsidR="009737D6" w:rsidRPr="00180A87">
        <w:rPr>
          <w:rFonts w:ascii="Times New Roman" w:eastAsia="Times New Roman" w:hAnsi="Times New Roman" w:cs="Times New Roman"/>
        </w:rPr>
        <w:t xml:space="preserve">we </w:t>
      </w:r>
      <w:r w:rsidR="00691F12" w:rsidRPr="00180A87">
        <w:rPr>
          <w:rFonts w:ascii="Times New Roman" w:eastAsia="Times New Roman" w:hAnsi="Times New Roman" w:cs="Times New Roman"/>
        </w:rPr>
        <w:t xml:space="preserve">lose </w:t>
      </w:r>
      <w:r w:rsidR="004034D0" w:rsidRPr="00180A87">
        <w:rPr>
          <w:rFonts w:ascii="Times New Roman" w:eastAsia="Times New Roman" w:hAnsi="Times New Roman" w:cs="Times New Roman"/>
        </w:rPr>
        <w:t xml:space="preserve">Case Managers prior to their caseload </w:t>
      </w:r>
      <w:r w:rsidR="00263327" w:rsidRPr="00180A87">
        <w:rPr>
          <w:rFonts w:ascii="Times New Roman" w:eastAsia="Times New Roman" w:hAnsi="Times New Roman" w:cs="Times New Roman"/>
        </w:rPr>
        <w:t xml:space="preserve">fully </w:t>
      </w:r>
      <w:r w:rsidR="004034D0" w:rsidRPr="00180A87">
        <w:rPr>
          <w:rFonts w:ascii="Times New Roman" w:eastAsia="Times New Roman" w:hAnsi="Times New Roman" w:cs="Times New Roman"/>
        </w:rPr>
        <w:t>transitioning, that we will have sufficient coverage to serve their individuals</w:t>
      </w:r>
      <w:r w:rsidR="00263327" w:rsidRPr="00180A87">
        <w:rPr>
          <w:rFonts w:ascii="Times New Roman" w:eastAsia="Times New Roman" w:hAnsi="Times New Roman" w:cs="Times New Roman"/>
        </w:rPr>
        <w:t xml:space="preserve"> on a </w:t>
      </w:r>
      <w:r w:rsidR="000E280E" w:rsidRPr="00180A87">
        <w:rPr>
          <w:rFonts w:ascii="Times New Roman" w:eastAsia="Times New Roman" w:hAnsi="Times New Roman" w:cs="Times New Roman"/>
        </w:rPr>
        <w:t>short-term</w:t>
      </w:r>
      <w:r w:rsidR="00263327" w:rsidRPr="00180A87">
        <w:rPr>
          <w:rFonts w:ascii="Times New Roman" w:eastAsia="Times New Roman" w:hAnsi="Times New Roman" w:cs="Times New Roman"/>
        </w:rPr>
        <w:t xml:space="preserve"> basis.</w:t>
      </w:r>
      <w:r w:rsidR="004034D0" w:rsidRPr="00180A87">
        <w:rPr>
          <w:rFonts w:ascii="Times New Roman" w:eastAsia="Times New Roman" w:hAnsi="Times New Roman" w:cs="Times New Roman"/>
        </w:rPr>
        <w:t xml:space="preserve"> Our hope is that if we do not get awarded, that all of our Case Managers will have the opportunity to transition to an approved CMCO</w:t>
      </w:r>
      <w:r w:rsidR="005246F2" w:rsidRPr="00180A87">
        <w:rPr>
          <w:rFonts w:ascii="Times New Roman" w:eastAsia="Times New Roman" w:hAnsi="Times New Roman" w:cs="Times New Roman"/>
        </w:rPr>
        <w:t xml:space="preserve">. For the majority of our individuals served, they will want to stay with their </w:t>
      </w:r>
      <w:r w:rsidR="005246F2" w:rsidRPr="00180A87">
        <w:rPr>
          <w:rFonts w:ascii="Times New Roman" w:eastAsia="Times New Roman" w:hAnsi="Times New Roman" w:cs="Times New Roman"/>
        </w:rPr>
        <w:lastRenderedPageBreak/>
        <w:t xml:space="preserve">current Case Manager. Our intent is that as soon as we know where one of our Case Managers is transitioning to, we </w:t>
      </w:r>
      <w:r w:rsidR="00BC2B56" w:rsidRPr="00180A87">
        <w:rPr>
          <w:rFonts w:ascii="Times New Roman" w:eastAsia="Times New Roman" w:hAnsi="Times New Roman" w:cs="Times New Roman"/>
        </w:rPr>
        <w:t xml:space="preserve">can notify their individuals/families as soon as possible and offer them choice to follow their Case </w:t>
      </w:r>
      <w:r w:rsidR="00FF0D90" w:rsidRPr="00180A87">
        <w:rPr>
          <w:rFonts w:ascii="Times New Roman" w:eastAsia="Times New Roman" w:hAnsi="Times New Roman" w:cs="Times New Roman"/>
        </w:rPr>
        <w:t xml:space="preserve">Manager. This would be the most ideal situation in the event that we are not awarded the contract. </w:t>
      </w:r>
      <w:r w:rsidR="00CF452D" w:rsidRPr="00180A87">
        <w:rPr>
          <w:rFonts w:ascii="Times New Roman" w:eastAsia="Times New Roman" w:hAnsi="Times New Roman" w:cs="Times New Roman"/>
        </w:rPr>
        <w:t>As a back up plan to this, w</w:t>
      </w:r>
      <w:r w:rsidR="00B51179" w:rsidRPr="00180A87">
        <w:rPr>
          <w:rFonts w:ascii="Times New Roman" w:eastAsia="Times New Roman" w:hAnsi="Times New Roman" w:cs="Times New Roman"/>
        </w:rPr>
        <w:t xml:space="preserve">e </w:t>
      </w:r>
      <w:r w:rsidR="009F0A67" w:rsidRPr="00180A87">
        <w:rPr>
          <w:rFonts w:ascii="Times New Roman" w:eastAsia="Times New Roman" w:hAnsi="Times New Roman" w:cs="Times New Roman"/>
        </w:rPr>
        <w:t>are already looking at hiring temporary Case Manager</w:t>
      </w:r>
      <w:r w:rsidR="00B954D7" w:rsidRPr="00180A87">
        <w:rPr>
          <w:rFonts w:ascii="Times New Roman" w:eastAsia="Times New Roman" w:hAnsi="Times New Roman" w:cs="Times New Roman"/>
        </w:rPr>
        <w:t xml:space="preserve">(s) that could stay with us through the </w:t>
      </w:r>
      <w:r w:rsidR="00880CB6" w:rsidRPr="00180A87">
        <w:rPr>
          <w:rFonts w:ascii="Times New Roman" w:eastAsia="Times New Roman" w:hAnsi="Times New Roman" w:cs="Times New Roman"/>
        </w:rPr>
        <w:t xml:space="preserve">final days of the </w:t>
      </w:r>
      <w:r w:rsidR="00B954D7" w:rsidRPr="00180A87">
        <w:rPr>
          <w:rFonts w:ascii="Times New Roman" w:eastAsia="Times New Roman" w:hAnsi="Times New Roman" w:cs="Times New Roman"/>
        </w:rPr>
        <w:t xml:space="preserve">transition. </w:t>
      </w:r>
    </w:p>
    <w:p w14:paraId="42836B25" w14:textId="3E52D15B" w:rsidR="00930274" w:rsidRPr="00180A87" w:rsidRDefault="00930274" w:rsidP="00930274">
      <w:pPr>
        <w:numPr>
          <w:ilvl w:val="0"/>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b/>
          <w:bCs/>
        </w:rPr>
        <w:t xml:space="preserve">If a case manager leaves your organization for another CMCO, will you share the name of the CMCO to which they moved with the individuals served by the departing case manager? </w:t>
      </w:r>
      <w:r w:rsidR="0044341D" w:rsidRPr="00180A87">
        <w:rPr>
          <w:rFonts w:ascii="Times New Roman" w:eastAsia="Times New Roman" w:hAnsi="Times New Roman" w:cs="Times New Roman"/>
        </w:rPr>
        <w:t>A</w:t>
      </w:r>
      <w:r w:rsidR="0009762E" w:rsidRPr="00180A87">
        <w:rPr>
          <w:rFonts w:ascii="Times New Roman" w:eastAsia="Times New Roman" w:hAnsi="Times New Roman" w:cs="Times New Roman"/>
        </w:rPr>
        <w:t>bsolutely</w:t>
      </w:r>
      <w:r w:rsidR="005F7386" w:rsidRPr="00180A87">
        <w:rPr>
          <w:rFonts w:ascii="Times New Roman" w:eastAsia="Times New Roman" w:hAnsi="Times New Roman" w:cs="Times New Roman"/>
        </w:rPr>
        <w:t xml:space="preserve"> we will share this information with individuals served. </w:t>
      </w:r>
      <w:r w:rsidR="00E83C91" w:rsidRPr="00180A87">
        <w:rPr>
          <w:rFonts w:ascii="Times New Roman" w:eastAsia="Times New Roman" w:hAnsi="Times New Roman" w:cs="Times New Roman"/>
        </w:rPr>
        <w:t>Our experience in the past has always been that the individual/family chooses t</w:t>
      </w:r>
      <w:r w:rsidR="00DD242C" w:rsidRPr="00180A87">
        <w:rPr>
          <w:rFonts w:ascii="Times New Roman" w:eastAsia="Times New Roman" w:hAnsi="Times New Roman" w:cs="Times New Roman"/>
        </w:rPr>
        <w:t xml:space="preserve">o stay with their same Case Manager over the CMCO they work </w:t>
      </w:r>
      <w:r w:rsidR="00372989" w:rsidRPr="00180A87">
        <w:rPr>
          <w:rFonts w:ascii="Times New Roman" w:eastAsia="Times New Roman" w:hAnsi="Times New Roman" w:cs="Times New Roman"/>
        </w:rPr>
        <w:t>with</w:t>
      </w:r>
      <w:r w:rsidR="00DD242C" w:rsidRPr="00180A87">
        <w:rPr>
          <w:rFonts w:ascii="Times New Roman" w:eastAsia="Times New Roman" w:hAnsi="Times New Roman" w:cs="Times New Roman"/>
        </w:rPr>
        <w:t xml:space="preserve">. We have </w:t>
      </w:r>
      <w:r w:rsidR="00297769" w:rsidRPr="00180A87">
        <w:rPr>
          <w:rFonts w:ascii="Times New Roman" w:eastAsia="Times New Roman" w:hAnsi="Times New Roman" w:cs="Times New Roman"/>
        </w:rPr>
        <w:t xml:space="preserve">and will always respect individual choice of Case Manager and if that means sharing </w:t>
      </w:r>
      <w:r w:rsidR="00E1748D" w:rsidRPr="00180A87">
        <w:rPr>
          <w:rFonts w:ascii="Times New Roman" w:eastAsia="Times New Roman" w:hAnsi="Times New Roman" w:cs="Times New Roman"/>
        </w:rPr>
        <w:t>the name of the CMCO to which their Case Manager</w:t>
      </w:r>
      <w:r w:rsidR="00E1748D" w:rsidRPr="00180A87">
        <w:rPr>
          <w:rFonts w:ascii="Times New Roman" w:eastAsia="Times New Roman" w:hAnsi="Times New Roman" w:cs="Times New Roman"/>
          <w:b/>
          <w:bCs/>
        </w:rPr>
        <w:t xml:space="preserve"> </w:t>
      </w:r>
      <w:r w:rsidR="00165795" w:rsidRPr="00180A87">
        <w:rPr>
          <w:rFonts w:ascii="Times New Roman" w:eastAsia="Times New Roman" w:hAnsi="Times New Roman" w:cs="Times New Roman"/>
        </w:rPr>
        <w:t>moved to, we will do whatever we can to keep them (individual/Case Manager) together if that is what the individual requests.</w:t>
      </w:r>
      <w:r w:rsidR="00165795" w:rsidRPr="00180A87">
        <w:rPr>
          <w:rFonts w:ascii="Times New Roman" w:eastAsia="Times New Roman" w:hAnsi="Times New Roman" w:cs="Times New Roman"/>
          <w:b/>
          <w:bCs/>
        </w:rPr>
        <w:t xml:space="preserve"> </w:t>
      </w:r>
      <w:r w:rsidRPr="00180A87">
        <w:rPr>
          <w:rFonts w:ascii="Times New Roman" w:eastAsia="Times New Roman" w:hAnsi="Times New Roman" w:cs="Times New Roman"/>
          <w:b/>
          <w:bCs/>
        </w:rPr>
        <w:t>Will you share that information with the State</w:t>
      </w:r>
      <w:r w:rsidRPr="00180A87">
        <w:rPr>
          <w:rFonts w:ascii="Times New Roman" w:eastAsia="Times New Roman" w:hAnsi="Times New Roman" w:cs="Times New Roman"/>
        </w:rPr>
        <w:t>?</w:t>
      </w:r>
      <w:r w:rsidR="000E6028" w:rsidRPr="00180A87">
        <w:rPr>
          <w:rFonts w:ascii="Times New Roman" w:eastAsia="Times New Roman" w:hAnsi="Times New Roman" w:cs="Times New Roman"/>
        </w:rPr>
        <w:t xml:space="preserve"> Yes, we can share this information with the State. </w:t>
      </w:r>
    </w:p>
    <w:p w14:paraId="46B24F12" w14:textId="5F7111B7" w:rsidR="00930274" w:rsidRPr="00180A87" w:rsidRDefault="00930274" w:rsidP="00930274">
      <w:pPr>
        <w:numPr>
          <w:ilvl w:val="0"/>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b/>
          <w:bCs/>
        </w:rPr>
        <w:t xml:space="preserve">Please identify and detail any familial relationships within your company’s supervisory employees and officers. </w:t>
      </w:r>
      <w:r w:rsidR="004E7CB7" w:rsidRPr="00180A87">
        <w:rPr>
          <w:rFonts w:ascii="Times New Roman" w:eastAsia="Times New Roman" w:hAnsi="Times New Roman" w:cs="Times New Roman"/>
        </w:rPr>
        <w:t xml:space="preserve">There are no familial </w:t>
      </w:r>
      <w:r w:rsidR="00A15536" w:rsidRPr="00180A87">
        <w:rPr>
          <w:rFonts w:ascii="Times New Roman" w:eastAsia="Times New Roman" w:hAnsi="Times New Roman" w:cs="Times New Roman"/>
        </w:rPr>
        <w:t>relationships</w:t>
      </w:r>
      <w:r w:rsidR="004E7CB7" w:rsidRPr="00180A87">
        <w:rPr>
          <w:rFonts w:ascii="Times New Roman" w:eastAsia="Times New Roman" w:hAnsi="Times New Roman" w:cs="Times New Roman"/>
        </w:rPr>
        <w:t xml:space="preserve"> between </w:t>
      </w:r>
      <w:proofErr w:type="spellStart"/>
      <w:r w:rsidR="00A15536" w:rsidRPr="00180A87">
        <w:rPr>
          <w:rFonts w:ascii="Times New Roman" w:eastAsia="Times New Roman" w:hAnsi="Times New Roman" w:cs="Times New Roman"/>
        </w:rPr>
        <w:t>Inspire’s</w:t>
      </w:r>
      <w:proofErr w:type="spellEnd"/>
      <w:r w:rsidR="00A15536" w:rsidRPr="00180A87">
        <w:rPr>
          <w:rFonts w:ascii="Times New Roman" w:eastAsia="Times New Roman" w:hAnsi="Times New Roman" w:cs="Times New Roman"/>
        </w:rPr>
        <w:t xml:space="preserve"> supervisory/officer staff. </w:t>
      </w:r>
    </w:p>
    <w:p w14:paraId="41903D35" w14:textId="0392C30D" w:rsidR="00930274" w:rsidRPr="00180A87" w:rsidRDefault="00930274" w:rsidP="00EF2AE2">
      <w:pPr>
        <w:numPr>
          <w:ilvl w:val="0"/>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b/>
          <w:bCs/>
        </w:rPr>
        <w:t>What would happen if no case manager at your organization agrees to take a particularly challenging case?</w:t>
      </w:r>
      <w:r w:rsidR="00203BB9" w:rsidRPr="00180A87">
        <w:rPr>
          <w:rFonts w:ascii="Times New Roman" w:eastAsia="Times New Roman" w:hAnsi="Times New Roman" w:cs="Times New Roman"/>
          <w:b/>
          <w:bCs/>
        </w:rPr>
        <w:t xml:space="preserve"> </w:t>
      </w:r>
      <w:r w:rsidR="00203BB9" w:rsidRPr="00180A87">
        <w:rPr>
          <w:rFonts w:ascii="Times New Roman" w:eastAsia="Times New Roman" w:hAnsi="Times New Roman" w:cs="Times New Roman"/>
        </w:rPr>
        <w:t>Then we will ask a supervisor to interview with the Individual with the understanding that the Supervisor will work with them until they are stable enough to interview with an ongoing Case Manager either with Inspire or with another CMCO, which ever they choose</w:t>
      </w:r>
      <w:r w:rsidR="00203BB9" w:rsidRPr="00180A87">
        <w:rPr>
          <w:rFonts w:ascii="Times New Roman" w:eastAsia="Times New Roman" w:hAnsi="Times New Roman" w:cs="Times New Roman"/>
          <w:b/>
          <w:bCs/>
        </w:rPr>
        <w:t>.</w:t>
      </w:r>
      <w:r w:rsidRPr="00180A87">
        <w:rPr>
          <w:rFonts w:ascii="Times New Roman" w:eastAsia="Times New Roman" w:hAnsi="Times New Roman" w:cs="Times New Roman"/>
          <w:b/>
          <w:bCs/>
        </w:rPr>
        <w:t xml:space="preserve">  Under what circumstance would your company refuse to accept a challenging case?</w:t>
      </w:r>
      <w:r w:rsidR="000A35FB" w:rsidRPr="00180A87">
        <w:rPr>
          <w:rFonts w:ascii="Times New Roman" w:eastAsia="Times New Roman" w:hAnsi="Times New Roman" w:cs="Times New Roman"/>
          <w:b/>
          <w:bCs/>
        </w:rPr>
        <w:t xml:space="preserve">  </w:t>
      </w:r>
      <w:r w:rsidR="00446BD2">
        <w:rPr>
          <w:rFonts w:ascii="Times New Roman" w:eastAsia="Times New Roman" w:hAnsi="Times New Roman" w:cs="Times New Roman"/>
        </w:rPr>
        <w:t>It is rare that we would ever refuse to accept a challenging case from BDDS. Only</w:t>
      </w:r>
      <w:r w:rsidR="007D41CA" w:rsidRPr="00180A87">
        <w:rPr>
          <w:rFonts w:ascii="Times New Roman" w:eastAsia="Times New Roman" w:hAnsi="Times New Roman" w:cs="Times New Roman"/>
        </w:rPr>
        <w:t xml:space="preserve"> recently </w:t>
      </w:r>
      <w:r w:rsidR="00446BD2">
        <w:rPr>
          <w:rFonts w:ascii="Times New Roman" w:eastAsia="Times New Roman" w:hAnsi="Times New Roman" w:cs="Times New Roman"/>
        </w:rPr>
        <w:t xml:space="preserve">we just </w:t>
      </w:r>
      <w:r w:rsidR="007D41CA" w:rsidRPr="00180A87">
        <w:rPr>
          <w:rFonts w:ascii="Times New Roman" w:eastAsia="Times New Roman" w:hAnsi="Times New Roman" w:cs="Times New Roman"/>
        </w:rPr>
        <w:t>refused a</w:t>
      </w:r>
      <w:r w:rsidR="000A35FB" w:rsidRPr="00180A87">
        <w:rPr>
          <w:rFonts w:ascii="Times New Roman" w:eastAsia="Times New Roman" w:hAnsi="Times New Roman" w:cs="Times New Roman"/>
        </w:rPr>
        <w:t xml:space="preserve"> challenging case </w:t>
      </w:r>
      <w:r w:rsidR="00203BB9" w:rsidRPr="00180A87">
        <w:rPr>
          <w:rFonts w:ascii="Times New Roman" w:eastAsia="Times New Roman" w:hAnsi="Times New Roman" w:cs="Times New Roman"/>
        </w:rPr>
        <w:t xml:space="preserve">referred to by BDDS. </w:t>
      </w:r>
      <w:r w:rsidR="007D41CA" w:rsidRPr="00180A87">
        <w:rPr>
          <w:rFonts w:ascii="Times New Roman" w:eastAsia="Times New Roman" w:hAnsi="Times New Roman" w:cs="Times New Roman"/>
        </w:rPr>
        <w:t>It was an individual that filed a complaint on their Inspire Case Manager</w:t>
      </w:r>
      <w:r w:rsidR="00EF2AE2" w:rsidRPr="00180A87">
        <w:rPr>
          <w:rFonts w:ascii="Times New Roman" w:eastAsia="Times New Roman" w:hAnsi="Times New Roman" w:cs="Times New Roman"/>
        </w:rPr>
        <w:t xml:space="preserve"> (which was unsubstantiated)</w:t>
      </w:r>
      <w:r w:rsidR="007D41CA" w:rsidRPr="00180A87">
        <w:rPr>
          <w:rFonts w:ascii="Times New Roman" w:eastAsia="Times New Roman" w:hAnsi="Times New Roman" w:cs="Times New Roman"/>
        </w:rPr>
        <w:t xml:space="preserve">, then they voluntarily </w:t>
      </w:r>
      <w:r w:rsidR="00302423" w:rsidRPr="00180A87">
        <w:rPr>
          <w:rFonts w:ascii="Times New Roman" w:eastAsia="Times New Roman" w:hAnsi="Times New Roman" w:cs="Times New Roman"/>
        </w:rPr>
        <w:t>signed out of waiver services, only to later come back to waiver and request the same case manager with Inspire whom they previously complained about</w:t>
      </w:r>
      <w:r w:rsidR="00D84921" w:rsidRPr="00180A87">
        <w:rPr>
          <w:rFonts w:ascii="Times New Roman" w:eastAsia="Times New Roman" w:hAnsi="Times New Roman" w:cs="Times New Roman"/>
        </w:rPr>
        <w:t xml:space="preserve"> to BDDS</w:t>
      </w:r>
      <w:r w:rsidR="00302423" w:rsidRPr="00180A87">
        <w:rPr>
          <w:rFonts w:ascii="Times New Roman" w:eastAsia="Times New Roman" w:hAnsi="Times New Roman" w:cs="Times New Roman"/>
        </w:rPr>
        <w:t xml:space="preserve">. </w:t>
      </w:r>
      <w:r w:rsidR="0084401F" w:rsidRPr="00180A87">
        <w:rPr>
          <w:rFonts w:ascii="Times New Roman" w:eastAsia="Times New Roman" w:hAnsi="Times New Roman" w:cs="Times New Roman"/>
        </w:rPr>
        <w:t xml:space="preserve">This Case Manager did not want to take this individual back and the individual was not open to interviewing with any other Inspire Case Manager. </w:t>
      </w:r>
      <w:r w:rsidR="008B24D2" w:rsidRPr="00180A87">
        <w:rPr>
          <w:rFonts w:ascii="Times New Roman" w:eastAsia="Times New Roman" w:hAnsi="Times New Roman" w:cs="Times New Roman"/>
        </w:rPr>
        <w:t xml:space="preserve">At Inspire, we offer choice to both the individual served as well as Case Manager choice for who they want to work with. </w:t>
      </w:r>
      <w:r w:rsidR="00FE423D" w:rsidRPr="00180A87">
        <w:rPr>
          <w:rFonts w:ascii="Times New Roman" w:eastAsia="Times New Roman" w:hAnsi="Times New Roman" w:cs="Times New Roman"/>
        </w:rPr>
        <w:t xml:space="preserve">So because this individual would not accept to interview with any other Case Manager with Inspire, we </w:t>
      </w:r>
      <w:r w:rsidR="00C66CF3" w:rsidRPr="00180A87">
        <w:rPr>
          <w:rFonts w:ascii="Times New Roman" w:eastAsia="Times New Roman" w:hAnsi="Times New Roman" w:cs="Times New Roman"/>
        </w:rPr>
        <w:t>had</w:t>
      </w:r>
      <w:r w:rsidR="0084401F" w:rsidRPr="00180A87">
        <w:rPr>
          <w:rFonts w:ascii="Times New Roman" w:eastAsia="Times New Roman" w:hAnsi="Times New Roman" w:cs="Times New Roman"/>
        </w:rPr>
        <w:t xml:space="preserve"> referred her back to BDDS. Other than this specific situation, we have not really had any other </w:t>
      </w:r>
      <w:r w:rsidR="00EF2AE2" w:rsidRPr="00180A87">
        <w:rPr>
          <w:rFonts w:ascii="Times New Roman" w:eastAsia="Times New Roman" w:hAnsi="Times New Roman" w:cs="Times New Roman"/>
        </w:rPr>
        <w:t>experiences with this. We</w:t>
      </w:r>
      <w:r w:rsidR="00203BB9" w:rsidRPr="00180A87">
        <w:rPr>
          <w:rFonts w:ascii="Times New Roman" w:eastAsia="Times New Roman" w:hAnsi="Times New Roman" w:cs="Times New Roman"/>
        </w:rPr>
        <w:t xml:space="preserve"> believe we have a number of Case Managers that welcome and actually enjoy the challenges that some of those individuals bring. We’ve had some “challenging” individuals that we’ve accepted in the past and typically when we are made aware of their situation, we </w:t>
      </w:r>
      <w:r w:rsidR="00CD07C8" w:rsidRPr="00180A87">
        <w:rPr>
          <w:rFonts w:ascii="Times New Roman" w:eastAsia="Times New Roman" w:hAnsi="Times New Roman" w:cs="Times New Roman"/>
        </w:rPr>
        <w:t>can</w:t>
      </w:r>
      <w:r w:rsidR="00203BB9" w:rsidRPr="00180A87">
        <w:rPr>
          <w:rFonts w:ascii="Times New Roman" w:eastAsia="Times New Roman" w:hAnsi="Times New Roman" w:cs="Times New Roman"/>
        </w:rPr>
        <w:t xml:space="preserve"> quickly determine that the Case Manager will need additional support and so we will ask that their supervisor assist the Case Manager until the individual is stable. </w:t>
      </w:r>
    </w:p>
    <w:p w14:paraId="5588E1A9" w14:textId="6E0083FD" w:rsidR="00930274" w:rsidRPr="00180A87" w:rsidRDefault="00930274" w:rsidP="00930274">
      <w:pPr>
        <w:numPr>
          <w:ilvl w:val="0"/>
          <w:numId w:val="6"/>
        </w:numPr>
        <w:spacing w:after="0" w:line="276" w:lineRule="auto"/>
        <w:rPr>
          <w:rFonts w:ascii="Times New Roman" w:eastAsia="Times New Roman" w:hAnsi="Times New Roman" w:cs="Times New Roman"/>
          <w:b/>
          <w:bCs/>
        </w:rPr>
      </w:pPr>
      <w:r w:rsidRPr="00180A87">
        <w:rPr>
          <w:rFonts w:ascii="Times New Roman" w:eastAsia="Times New Roman" w:hAnsi="Times New Roman" w:cs="Times New Roman"/>
          <w:b/>
          <w:bCs/>
        </w:rPr>
        <w:t>How will the case manager to supervisor ratio scale during rapid growth?</w:t>
      </w:r>
      <w:r w:rsidR="000A35FB" w:rsidRPr="00180A87">
        <w:rPr>
          <w:rFonts w:ascii="Times New Roman" w:eastAsia="Times New Roman" w:hAnsi="Times New Roman" w:cs="Times New Roman"/>
          <w:b/>
          <w:bCs/>
        </w:rPr>
        <w:t xml:space="preserve"> </w:t>
      </w:r>
      <w:r w:rsidR="000A35FB" w:rsidRPr="00180A87">
        <w:rPr>
          <w:rFonts w:ascii="Times New Roman" w:eastAsia="Times New Roman" w:hAnsi="Times New Roman" w:cs="Times New Roman"/>
        </w:rPr>
        <w:t>Ideally, we are looking at one Supervisor for every 5-8 Case Managers. Currently, our supervisors are not at their max level for Supervision and have room to add Case Managers.</w:t>
      </w:r>
      <w:r w:rsidR="000A35FB" w:rsidRPr="00180A87">
        <w:rPr>
          <w:rFonts w:ascii="Times New Roman" w:eastAsia="Times New Roman" w:hAnsi="Times New Roman" w:cs="Times New Roman"/>
          <w:b/>
          <w:bCs/>
        </w:rPr>
        <w:t xml:space="preserve"> </w:t>
      </w:r>
      <w:r w:rsidR="00AE3647" w:rsidRPr="00180A87">
        <w:rPr>
          <w:rFonts w:ascii="Times New Roman" w:eastAsia="Times New Roman" w:hAnsi="Times New Roman" w:cs="Times New Roman"/>
        </w:rPr>
        <w:t xml:space="preserve">This should also give us </w:t>
      </w:r>
      <w:r w:rsidR="00C974E9" w:rsidRPr="00180A87">
        <w:rPr>
          <w:rFonts w:ascii="Times New Roman" w:eastAsia="Times New Roman" w:hAnsi="Times New Roman" w:cs="Times New Roman"/>
        </w:rPr>
        <w:t>increased</w:t>
      </w:r>
      <w:r w:rsidR="00AE3647" w:rsidRPr="00180A87">
        <w:rPr>
          <w:rFonts w:ascii="Times New Roman" w:eastAsia="Times New Roman" w:hAnsi="Times New Roman" w:cs="Times New Roman"/>
        </w:rPr>
        <w:t xml:space="preserve"> time to interview and train additional Supervisors </w:t>
      </w:r>
      <w:r w:rsidR="00AC3E31" w:rsidRPr="00180A87">
        <w:rPr>
          <w:rFonts w:ascii="Times New Roman" w:eastAsia="Times New Roman" w:hAnsi="Times New Roman" w:cs="Times New Roman"/>
        </w:rPr>
        <w:t xml:space="preserve">in preparation for </w:t>
      </w:r>
      <w:r w:rsidR="00D418E3" w:rsidRPr="00180A87">
        <w:rPr>
          <w:rFonts w:ascii="Times New Roman" w:eastAsia="Times New Roman" w:hAnsi="Times New Roman" w:cs="Times New Roman"/>
        </w:rPr>
        <w:t xml:space="preserve">the </w:t>
      </w:r>
      <w:r w:rsidR="003C3409" w:rsidRPr="00180A87">
        <w:rPr>
          <w:rFonts w:ascii="Times New Roman" w:eastAsia="Times New Roman" w:hAnsi="Times New Roman" w:cs="Times New Roman"/>
        </w:rPr>
        <w:t xml:space="preserve">possible </w:t>
      </w:r>
      <w:r w:rsidR="00AC3E31" w:rsidRPr="00180A87">
        <w:rPr>
          <w:rFonts w:ascii="Times New Roman" w:eastAsia="Times New Roman" w:hAnsi="Times New Roman" w:cs="Times New Roman"/>
        </w:rPr>
        <w:t xml:space="preserve">rapid growth. </w:t>
      </w:r>
    </w:p>
    <w:p w14:paraId="74A049A6" w14:textId="52960EFC" w:rsidR="00930274" w:rsidRPr="00180A87" w:rsidRDefault="00930274" w:rsidP="00930274">
      <w:pPr>
        <w:numPr>
          <w:ilvl w:val="0"/>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b/>
          <w:bCs/>
        </w:rPr>
        <w:t xml:space="preserve">What resources will be demonstrated at the Resource Fair mentioned? </w:t>
      </w:r>
      <w:r w:rsidR="00216B40" w:rsidRPr="00180A87">
        <w:rPr>
          <w:rFonts w:ascii="Times New Roman" w:eastAsia="Times New Roman" w:hAnsi="Times New Roman" w:cs="Times New Roman"/>
        </w:rPr>
        <w:t xml:space="preserve">The original plan was to host the Resource Fair in </w:t>
      </w:r>
      <w:r w:rsidR="000A35FB" w:rsidRPr="00180A87">
        <w:rPr>
          <w:rFonts w:ascii="Times New Roman" w:eastAsia="Times New Roman" w:hAnsi="Times New Roman" w:cs="Times New Roman"/>
        </w:rPr>
        <w:t>Marion County</w:t>
      </w:r>
      <w:r w:rsidR="00216B40" w:rsidRPr="00180A87">
        <w:rPr>
          <w:rFonts w:ascii="Times New Roman" w:eastAsia="Times New Roman" w:hAnsi="Times New Roman" w:cs="Times New Roman"/>
        </w:rPr>
        <w:t xml:space="preserve"> however due to </w:t>
      </w:r>
      <w:r w:rsidR="00E227CA" w:rsidRPr="00180A87">
        <w:rPr>
          <w:rFonts w:ascii="Times New Roman" w:eastAsia="Times New Roman" w:hAnsi="Times New Roman" w:cs="Times New Roman"/>
        </w:rPr>
        <w:t>Marion County</w:t>
      </w:r>
      <w:r w:rsidR="00216B40" w:rsidRPr="00180A87">
        <w:rPr>
          <w:rFonts w:ascii="Times New Roman" w:eastAsia="Times New Roman" w:hAnsi="Times New Roman" w:cs="Times New Roman"/>
        </w:rPr>
        <w:t xml:space="preserve"> having tighter </w:t>
      </w:r>
      <w:r w:rsidR="00216B40" w:rsidRPr="00180A87">
        <w:rPr>
          <w:rFonts w:ascii="Times New Roman" w:eastAsia="Times New Roman" w:hAnsi="Times New Roman" w:cs="Times New Roman"/>
        </w:rPr>
        <w:lastRenderedPageBreak/>
        <w:t xml:space="preserve">restrictions on gatherings (due to covid), it was decided to look at </w:t>
      </w:r>
      <w:r w:rsidR="00E227CA" w:rsidRPr="00180A87">
        <w:rPr>
          <w:rFonts w:ascii="Times New Roman" w:eastAsia="Times New Roman" w:hAnsi="Times New Roman" w:cs="Times New Roman"/>
        </w:rPr>
        <w:t>Johnson County</w:t>
      </w:r>
      <w:r w:rsidR="00216B40" w:rsidRPr="00180A87">
        <w:rPr>
          <w:rFonts w:ascii="Times New Roman" w:eastAsia="Times New Roman" w:hAnsi="Times New Roman" w:cs="Times New Roman"/>
        </w:rPr>
        <w:t xml:space="preserve"> as they offered more flexibility with what we were trying to achieve. Currently, there are around 35 vendors (both waiver and nonwaiver) signed up to participate. There will also be presentations given throughout the duration of the fair from the following </w:t>
      </w:r>
      <w:r w:rsidR="000A35FB" w:rsidRPr="00180A87">
        <w:rPr>
          <w:rFonts w:ascii="Times New Roman" w:eastAsia="Times New Roman" w:hAnsi="Times New Roman" w:cs="Times New Roman"/>
        </w:rPr>
        <w:t>organizations:</w:t>
      </w:r>
      <w:r w:rsidR="00216B40" w:rsidRPr="00180A87">
        <w:rPr>
          <w:rFonts w:ascii="Times New Roman" w:eastAsia="Times New Roman" w:hAnsi="Times New Roman" w:cs="Times New Roman"/>
        </w:rPr>
        <w:t xml:space="preserve"> BDDS, INDATA, IN*Source, Arc of </w:t>
      </w:r>
      <w:r w:rsidR="008E1DAE" w:rsidRPr="00180A87">
        <w:rPr>
          <w:rFonts w:ascii="Times New Roman" w:eastAsia="Times New Roman" w:hAnsi="Times New Roman" w:cs="Times New Roman"/>
        </w:rPr>
        <w:t>Indiana,</w:t>
      </w:r>
      <w:r w:rsidR="00216B40" w:rsidRPr="00180A87">
        <w:rPr>
          <w:rFonts w:ascii="Times New Roman" w:eastAsia="Times New Roman" w:hAnsi="Times New Roman" w:cs="Times New Roman"/>
        </w:rPr>
        <w:t xml:space="preserve"> and Self Advocates of Indiana. </w:t>
      </w:r>
      <w:r w:rsidR="00E227CA" w:rsidRPr="00180A87">
        <w:rPr>
          <w:rFonts w:ascii="Times New Roman" w:eastAsia="Times New Roman" w:hAnsi="Times New Roman" w:cs="Times New Roman"/>
        </w:rPr>
        <w:t>Typically,</w:t>
      </w:r>
      <w:r w:rsidR="00216B40" w:rsidRPr="00180A87">
        <w:rPr>
          <w:rFonts w:ascii="Times New Roman" w:eastAsia="Times New Roman" w:hAnsi="Times New Roman" w:cs="Times New Roman"/>
        </w:rPr>
        <w:t xml:space="preserve"> a lot of these types of fairs target children aging out of school and into adulthood but we wanted to offer something that was open to all age groups and not just individuals finishing high school and/or are only receiving waiver services. This event will be open to the public.</w:t>
      </w:r>
      <w:r w:rsidR="00216B40" w:rsidRPr="00180A87">
        <w:rPr>
          <w:rFonts w:ascii="Times New Roman" w:eastAsia="Times New Roman" w:hAnsi="Times New Roman" w:cs="Times New Roman"/>
          <w:b/>
          <w:bCs/>
        </w:rPr>
        <w:t xml:space="preserve"> Will the Resource Fair be hosted in multiple communities?</w:t>
      </w:r>
      <w:r w:rsidR="000A35FB" w:rsidRPr="00180A87">
        <w:rPr>
          <w:rFonts w:ascii="Times New Roman" w:eastAsia="Times New Roman" w:hAnsi="Times New Roman" w:cs="Times New Roman"/>
          <w:b/>
          <w:bCs/>
        </w:rPr>
        <w:t xml:space="preserve"> </w:t>
      </w:r>
      <w:r w:rsidR="000A35FB" w:rsidRPr="00180A87">
        <w:rPr>
          <w:rFonts w:ascii="Times New Roman" w:eastAsia="Times New Roman" w:hAnsi="Times New Roman" w:cs="Times New Roman"/>
        </w:rPr>
        <w:t xml:space="preserve">This current Resource Fair is open to Marion and Johnson counties as well as all the surrounding counties. If a success, we will be looking at expanding this across the state. </w:t>
      </w:r>
    </w:p>
    <w:p w14:paraId="7225A5B5" w14:textId="6676C0D0" w:rsidR="00F743C7" w:rsidRPr="00180A87" w:rsidRDefault="00930274" w:rsidP="00930274">
      <w:pPr>
        <w:numPr>
          <w:ilvl w:val="0"/>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b/>
          <w:bCs/>
        </w:rPr>
        <w:t>What happens to intake coordinators when they reach the threshold of 25-30 cases?</w:t>
      </w:r>
      <w:r w:rsidR="00013DB7" w:rsidRPr="00180A87">
        <w:rPr>
          <w:rFonts w:ascii="Times New Roman" w:eastAsia="Times New Roman" w:hAnsi="Times New Roman" w:cs="Times New Roman"/>
          <w:b/>
          <w:bCs/>
        </w:rPr>
        <w:t xml:space="preserve"> </w:t>
      </w:r>
      <w:r w:rsidR="00013DB7" w:rsidRPr="00180A87">
        <w:rPr>
          <w:rFonts w:ascii="Times New Roman" w:eastAsia="Times New Roman" w:hAnsi="Times New Roman" w:cs="Times New Roman"/>
        </w:rPr>
        <w:t xml:space="preserve">Once an intake coordinator has reached their max or near their max ideal caseload size, Inspire will identify Case Managers in that geographical area for those “completed intakes” to interview with for their ongoing Case Manager. </w:t>
      </w:r>
      <w:r w:rsidRPr="00180A87">
        <w:rPr>
          <w:rFonts w:ascii="Times New Roman" w:eastAsia="Times New Roman" w:hAnsi="Times New Roman" w:cs="Times New Roman"/>
        </w:rPr>
        <w:t xml:space="preserve"> </w:t>
      </w:r>
      <w:r w:rsidRPr="00180A87">
        <w:rPr>
          <w:rFonts w:ascii="Times New Roman" w:eastAsia="Times New Roman" w:hAnsi="Times New Roman" w:cs="Times New Roman"/>
          <w:b/>
          <w:bCs/>
        </w:rPr>
        <w:t>Are they transitioned to be normal Case Managers?</w:t>
      </w:r>
      <w:r w:rsidR="00013DB7" w:rsidRPr="00180A87">
        <w:rPr>
          <w:rFonts w:ascii="Times New Roman" w:eastAsia="Times New Roman" w:hAnsi="Times New Roman" w:cs="Times New Roman"/>
          <w:b/>
          <w:bCs/>
        </w:rPr>
        <w:t xml:space="preserve"> </w:t>
      </w:r>
      <w:r w:rsidR="00013DB7" w:rsidRPr="00180A87">
        <w:rPr>
          <w:rFonts w:ascii="Times New Roman" w:eastAsia="Times New Roman" w:hAnsi="Times New Roman" w:cs="Times New Roman"/>
        </w:rPr>
        <w:t>The simple answer is “no” however we do offer Case Manager choice and if an Intake Coordinator (in agreement with the individual/family) decide they want that Intake Coordinator to remain their Case Manager, then we honor those choices to the best of our ability.</w:t>
      </w:r>
      <w:r w:rsidR="00013DB7" w:rsidRPr="00180A87">
        <w:rPr>
          <w:rFonts w:ascii="Times New Roman" w:eastAsia="Times New Roman" w:hAnsi="Times New Roman" w:cs="Times New Roman"/>
          <w:b/>
          <w:bCs/>
        </w:rPr>
        <w:t xml:space="preserve"> </w:t>
      </w:r>
      <w:r w:rsidRPr="00180A87">
        <w:rPr>
          <w:rFonts w:ascii="Times New Roman" w:eastAsia="Times New Roman" w:hAnsi="Times New Roman" w:cs="Times New Roman"/>
          <w:b/>
          <w:bCs/>
        </w:rPr>
        <w:t xml:space="preserve"> How does this interact with the assurance that you never “assign” cases? </w:t>
      </w:r>
      <w:r w:rsidR="00F743C7" w:rsidRPr="00180A87">
        <w:rPr>
          <w:rFonts w:ascii="Times New Roman" w:eastAsia="Times New Roman" w:hAnsi="Times New Roman" w:cs="Times New Roman"/>
        </w:rPr>
        <w:t xml:space="preserve">When families are first contacted by Inspire, it is by an Intake Coordinator in their geographical area. The Intake Coordinator presents themselves as the Intake Coordinator and that they are there to help the family start the process of getting all the initial paperwork started, introduces the family to </w:t>
      </w:r>
      <w:proofErr w:type="spellStart"/>
      <w:r w:rsidR="00F743C7" w:rsidRPr="00180A87">
        <w:rPr>
          <w:rFonts w:ascii="Times New Roman" w:eastAsia="Times New Roman" w:hAnsi="Times New Roman" w:cs="Times New Roman"/>
        </w:rPr>
        <w:t>LifeCourse</w:t>
      </w:r>
      <w:proofErr w:type="spellEnd"/>
      <w:r w:rsidR="00F743C7" w:rsidRPr="00180A87">
        <w:rPr>
          <w:rFonts w:ascii="Times New Roman" w:eastAsia="Times New Roman" w:hAnsi="Times New Roman" w:cs="Times New Roman"/>
        </w:rPr>
        <w:t xml:space="preserve"> and Person Focused planning through the initial PCISP process. Intake Coordinators start the process of exploring services and resources currently available in those geographical areas. It is made clear from that initial phone call that at any point throughout the process, an individual has the right to change Intake Coordinators or ongoing Case Managers. </w:t>
      </w:r>
      <w:r w:rsidR="00023D47" w:rsidRPr="00180A87">
        <w:rPr>
          <w:rFonts w:ascii="Times New Roman" w:eastAsia="Times New Roman" w:hAnsi="Times New Roman" w:cs="Times New Roman"/>
        </w:rPr>
        <w:t xml:space="preserve">Also, immediately after the initial phone call with the Intake Coordinator, individuals and/or their families are emailed a copy of </w:t>
      </w:r>
      <w:r w:rsidR="005B6E62" w:rsidRPr="00180A87">
        <w:rPr>
          <w:rFonts w:ascii="Times New Roman" w:eastAsia="Times New Roman" w:hAnsi="Times New Roman" w:cs="Times New Roman"/>
        </w:rPr>
        <w:t xml:space="preserve">our Inspire Handbook for the Individuals we serve which also explains individual’s rights and choice of Case Manager. </w:t>
      </w:r>
    </w:p>
    <w:p w14:paraId="707F729D" w14:textId="77777777" w:rsidR="00F743C7" w:rsidRPr="00180A87" w:rsidRDefault="00F743C7" w:rsidP="00F743C7">
      <w:pPr>
        <w:spacing w:after="0" w:line="276" w:lineRule="auto"/>
        <w:ind w:left="720"/>
        <w:rPr>
          <w:rFonts w:ascii="Times New Roman" w:eastAsia="Times New Roman" w:hAnsi="Times New Roman" w:cs="Times New Roman"/>
          <w:b/>
          <w:bCs/>
        </w:rPr>
      </w:pPr>
    </w:p>
    <w:p w14:paraId="4436540C" w14:textId="7E78B6E2" w:rsidR="00930274" w:rsidRPr="00180A87" w:rsidRDefault="00F743C7" w:rsidP="00F743C7">
      <w:pPr>
        <w:spacing w:after="0" w:line="276" w:lineRule="auto"/>
        <w:ind w:left="720"/>
        <w:rPr>
          <w:rFonts w:ascii="Times New Roman" w:eastAsia="Times New Roman" w:hAnsi="Times New Roman" w:cs="Times New Roman"/>
        </w:rPr>
      </w:pPr>
      <w:r w:rsidRPr="00180A87">
        <w:rPr>
          <w:rFonts w:ascii="Times New Roman" w:eastAsia="Times New Roman" w:hAnsi="Times New Roman" w:cs="Times New Roman"/>
        </w:rPr>
        <w:t xml:space="preserve">As a Case Management agency that continues to grow geographically, we have had incidents where there </w:t>
      </w:r>
      <w:r w:rsidR="0053164C" w:rsidRPr="00180A87">
        <w:rPr>
          <w:rFonts w:ascii="Times New Roman" w:eastAsia="Times New Roman" w:hAnsi="Times New Roman" w:cs="Times New Roman"/>
        </w:rPr>
        <w:t>have</w:t>
      </w:r>
      <w:r w:rsidRPr="00180A87">
        <w:rPr>
          <w:rFonts w:ascii="Times New Roman" w:eastAsia="Times New Roman" w:hAnsi="Times New Roman" w:cs="Times New Roman"/>
        </w:rPr>
        <w:t xml:space="preserve"> only been one or two choices of Case Managers to interview in a specific area. Our typical process for this is to allow the family to interview with a Supervisor in the area to act as their ongoing Case Manager or to offer choice from another CMCO by providing the family with a CMCO pick list. We have also had Individuals move out of our current service area and instead of requiring our current Case Managers to travel to an area unfamiliar, we have encouraged families to choose a new CMCO to hopefully find a Case Manager that is more geographically located to their new location because we truly feel that our Case Managers are more of a resource to Individuals and families if they actually reside in those same communities. </w:t>
      </w:r>
    </w:p>
    <w:p w14:paraId="52F05E4F" w14:textId="77777777" w:rsidR="00EE40D3" w:rsidRPr="00180A87" w:rsidRDefault="00930274" w:rsidP="00EE40D3">
      <w:pPr>
        <w:numPr>
          <w:ilvl w:val="0"/>
          <w:numId w:val="6"/>
        </w:numPr>
        <w:spacing w:after="0" w:line="276" w:lineRule="auto"/>
        <w:rPr>
          <w:rFonts w:ascii="Times New Roman" w:eastAsia="Times New Roman" w:hAnsi="Times New Roman" w:cs="Times New Roman"/>
          <w:b/>
          <w:bCs/>
        </w:rPr>
      </w:pPr>
      <w:r w:rsidRPr="00180A87">
        <w:rPr>
          <w:rFonts w:ascii="Times New Roman" w:eastAsia="Times New Roman" w:hAnsi="Times New Roman" w:cs="Times New Roman"/>
          <w:b/>
          <w:bCs/>
        </w:rPr>
        <w:t xml:space="preserve">What is included in the Quality Audits? </w:t>
      </w:r>
      <w:r w:rsidR="00A73F81" w:rsidRPr="00180A87">
        <w:rPr>
          <w:rFonts w:ascii="Times New Roman" w:eastAsia="Times New Roman" w:hAnsi="Times New Roman" w:cs="Times New Roman"/>
        </w:rPr>
        <w:t>To see an actual copy of the Monthly Quality Audit tool, please refer to A</w:t>
      </w:r>
      <w:r w:rsidR="001C3A0B" w:rsidRPr="00180A87">
        <w:rPr>
          <w:rFonts w:ascii="Times New Roman" w:eastAsia="Times New Roman" w:hAnsi="Times New Roman" w:cs="Times New Roman"/>
        </w:rPr>
        <w:t>ttachment D Technical Proposal</w:t>
      </w:r>
      <w:r w:rsidR="001C3A0B" w:rsidRPr="00180A87">
        <w:rPr>
          <w:rFonts w:ascii="Times New Roman" w:eastAsia="Times New Roman" w:hAnsi="Times New Roman" w:cs="Times New Roman"/>
          <w:b/>
          <w:bCs/>
        </w:rPr>
        <w:t xml:space="preserve"> </w:t>
      </w:r>
      <w:r w:rsidR="00013DB7" w:rsidRPr="00180A87">
        <w:rPr>
          <w:rFonts w:ascii="Times New Roman" w:eastAsia="Times New Roman" w:hAnsi="Times New Roman" w:cs="Times New Roman"/>
        </w:rPr>
        <w:t>Page 6-10</w:t>
      </w:r>
      <w:r w:rsidR="001C3A0B" w:rsidRPr="00180A87">
        <w:rPr>
          <w:rFonts w:ascii="Times New Roman" w:eastAsia="Times New Roman" w:hAnsi="Times New Roman" w:cs="Times New Roman"/>
        </w:rPr>
        <w:t>. I’ve also provided a PDF copy</w:t>
      </w:r>
      <w:r w:rsidR="00D57452" w:rsidRPr="00180A87">
        <w:rPr>
          <w:rFonts w:ascii="Times New Roman" w:eastAsia="Times New Roman" w:hAnsi="Times New Roman" w:cs="Times New Roman"/>
        </w:rPr>
        <w:t xml:space="preserve"> with this response. </w:t>
      </w:r>
    </w:p>
    <w:p w14:paraId="5347FE94" w14:textId="77777777" w:rsidR="00EE40D3" w:rsidRPr="00180A87" w:rsidRDefault="00EE40D3" w:rsidP="00EE40D3">
      <w:pPr>
        <w:spacing w:after="0" w:line="276" w:lineRule="auto"/>
        <w:ind w:left="720"/>
        <w:rPr>
          <w:rFonts w:ascii="Times New Roman" w:eastAsia="Times New Roman" w:hAnsi="Times New Roman" w:cs="Times New Roman"/>
          <w:b/>
          <w:bCs/>
        </w:rPr>
      </w:pPr>
    </w:p>
    <w:p w14:paraId="68F70B9D" w14:textId="47712D12" w:rsidR="0082670E" w:rsidRPr="00180A87" w:rsidRDefault="00883048" w:rsidP="0082670E">
      <w:pPr>
        <w:spacing w:after="0" w:line="276" w:lineRule="auto"/>
        <w:ind w:left="720"/>
        <w:rPr>
          <w:rFonts w:ascii="Times New Roman" w:eastAsia="Garamond" w:hAnsi="Times New Roman" w:cs="Times New Roman"/>
          <w:color w:val="231F20"/>
        </w:rPr>
      </w:pPr>
      <w:r w:rsidRPr="00A55747">
        <w:rPr>
          <w:rFonts w:ascii="Times New Roman" w:hAnsi="Times New Roman" w:cs="Times New Roman"/>
        </w:rPr>
        <w:lastRenderedPageBreak/>
        <w:t xml:space="preserve">Supervisors completed and forward caseload audits at least bi-weekly to all Case Managers that directly supervise. These caseload audits include the following: BDDS Incident Reports, BDDS Transition Plans, Service Plans, PCISPs, LOCSIs, Unannounced Visits, Case Notes and Monitoring Checklists. Supervisors are also responsible for completing a detailed Monthly Quality Audit for each of its Case Managers. </w:t>
      </w:r>
      <w:r w:rsidR="00EE40D3" w:rsidRPr="00180A87">
        <w:rPr>
          <w:rFonts w:ascii="Times New Roman" w:eastAsia="Garamond" w:hAnsi="Times New Roman" w:cs="Times New Roman"/>
          <w:color w:val="231F20"/>
        </w:rPr>
        <w:t xml:space="preserve">Case Manager </w:t>
      </w:r>
      <w:r w:rsidR="00A55747">
        <w:rPr>
          <w:rFonts w:ascii="Times New Roman" w:eastAsia="Garamond" w:hAnsi="Times New Roman" w:cs="Times New Roman"/>
          <w:color w:val="231F20"/>
        </w:rPr>
        <w:t xml:space="preserve">Monthly </w:t>
      </w:r>
      <w:r w:rsidR="00EE40D3" w:rsidRPr="00180A87">
        <w:rPr>
          <w:rFonts w:ascii="Times New Roman" w:eastAsia="Garamond" w:hAnsi="Times New Roman" w:cs="Times New Roman"/>
          <w:color w:val="231F20"/>
        </w:rPr>
        <w:t xml:space="preserve">Quality Audits are completed for every Case Manager on a monthly basis. These Monthly Quality Audits are completed by the Case Manager’s Supervisor and are reviewed “in person” to discuss the findings and to help identify any systemic issues that need addressed or require additional monitoring. These Monthly Quality Audits are also looking at Person Centered Individual Support Plans and ensuring strength-based, person-centered, and that it offers opportunities for integrated supports to the individuals receiving Case Management services through Inspire. </w:t>
      </w:r>
    </w:p>
    <w:p w14:paraId="6242A8F2" w14:textId="77777777" w:rsidR="0082670E" w:rsidRPr="00180A87" w:rsidRDefault="0082670E" w:rsidP="0082670E">
      <w:pPr>
        <w:spacing w:after="0" w:line="276" w:lineRule="auto"/>
        <w:ind w:left="720"/>
        <w:rPr>
          <w:rFonts w:ascii="Times New Roman" w:eastAsia="Garamond" w:hAnsi="Times New Roman" w:cs="Times New Roman"/>
          <w:color w:val="231F20"/>
        </w:rPr>
      </w:pPr>
    </w:p>
    <w:p w14:paraId="433587FD" w14:textId="77777777" w:rsidR="00D37503" w:rsidRPr="00180A87" w:rsidRDefault="0082670E" w:rsidP="00D37503">
      <w:pPr>
        <w:spacing w:after="0" w:line="276" w:lineRule="auto"/>
        <w:ind w:left="720"/>
        <w:rPr>
          <w:rFonts w:ascii="Times New Roman" w:eastAsia="Garamond" w:hAnsi="Times New Roman" w:cs="Times New Roman"/>
          <w:color w:val="231F20"/>
        </w:rPr>
      </w:pPr>
      <w:r w:rsidRPr="00180A87">
        <w:rPr>
          <w:rFonts w:ascii="Times New Roman" w:eastAsia="Garamond" w:hAnsi="Times New Roman" w:cs="Times New Roman"/>
          <w:color w:val="231F20"/>
        </w:rPr>
        <w:t xml:space="preserve">Supervisor Quality Audits are completed for every Case Management Supervisor on a Quarterly basis. These Quarterly Quality Audits are completed by the Quality Compliance Officer and are reviewed “in person” to discuss the findings and to help identify any systemic issues that need addressed or require additional monitoring. </w:t>
      </w:r>
    </w:p>
    <w:p w14:paraId="0A271771" w14:textId="77777777" w:rsidR="00D37503" w:rsidRPr="00180A87" w:rsidRDefault="00D37503" w:rsidP="00D37503">
      <w:pPr>
        <w:spacing w:after="0" w:line="276" w:lineRule="auto"/>
        <w:ind w:left="720"/>
        <w:rPr>
          <w:rFonts w:ascii="Times New Roman" w:eastAsia="Garamond" w:hAnsi="Times New Roman" w:cs="Times New Roman"/>
          <w:color w:val="231F20"/>
        </w:rPr>
      </w:pPr>
    </w:p>
    <w:p w14:paraId="5D479655" w14:textId="77AEDB7C" w:rsidR="00D37503" w:rsidRPr="00180A87" w:rsidRDefault="00D37503" w:rsidP="00D37503">
      <w:pPr>
        <w:spacing w:after="0" w:line="276" w:lineRule="auto"/>
        <w:ind w:left="720"/>
        <w:rPr>
          <w:rFonts w:ascii="Times New Roman" w:eastAsia="Garamond" w:hAnsi="Times New Roman" w:cs="Times New Roman"/>
          <w:color w:val="231F20"/>
        </w:rPr>
      </w:pPr>
      <w:r w:rsidRPr="00180A87">
        <w:rPr>
          <w:rFonts w:ascii="Times New Roman" w:eastAsia="Garamond" w:hAnsi="Times New Roman" w:cs="Times New Roman"/>
          <w:color w:val="231F20"/>
        </w:rPr>
        <w:t xml:space="preserve">In addition to completing quality audits, The Quality Compliance Officer and the entire management staff meet in-person on a monthly basis to discuss the results the of the Quality Audits. During these meetings, management staff look to identify any trends or systemic issues that can be addressed or improved upon. The management team is also looking to improve strategies using available data to anticipate system vulnerabilities, respond to data trends and increase our capabilities of balancing risk and quality of life with the health and safety assurances. </w:t>
      </w:r>
    </w:p>
    <w:p w14:paraId="7B3F7C4E" w14:textId="77777777" w:rsidR="00EE40D3" w:rsidRPr="00180A87" w:rsidRDefault="00EE40D3" w:rsidP="00622672">
      <w:pPr>
        <w:spacing w:after="0" w:line="276" w:lineRule="auto"/>
        <w:rPr>
          <w:rFonts w:ascii="Times New Roman" w:eastAsia="Times New Roman" w:hAnsi="Times New Roman" w:cs="Times New Roman"/>
          <w:b/>
          <w:bCs/>
        </w:rPr>
      </w:pPr>
    </w:p>
    <w:p w14:paraId="7091A98A" w14:textId="2F39725D" w:rsidR="002E49DD" w:rsidRPr="00180A87" w:rsidRDefault="00930274" w:rsidP="002258A8">
      <w:pPr>
        <w:pStyle w:val="ListParagraph"/>
        <w:numPr>
          <w:ilvl w:val="0"/>
          <w:numId w:val="6"/>
        </w:numPr>
        <w:spacing w:after="0" w:line="276" w:lineRule="auto"/>
        <w:rPr>
          <w:rFonts w:ascii="Times New Roman" w:eastAsia="Times New Roman" w:hAnsi="Times New Roman" w:cs="Times New Roman"/>
        </w:rPr>
      </w:pPr>
      <w:r w:rsidRPr="00180A87">
        <w:rPr>
          <w:rFonts w:ascii="Times New Roman" w:eastAsia="Times New Roman" w:hAnsi="Times New Roman" w:cs="Times New Roman"/>
          <w:b/>
          <w:bCs/>
        </w:rPr>
        <w:t>What satisfaction survey information is being shared on the website, at vendor fairs, in brochures, in the handbook, and to individuals?</w:t>
      </w:r>
      <w:r w:rsidR="00A446EF" w:rsidRPr="00180A87">
        <w:rPr>
          <w:rFonts w:ascii="Times New Roman" w:eastAsia="Times New Roman" w:hAnsi="Times New Roman" w:cs="Times New Roman"/>
          <w:b/>
          <w:bCs/>
        </w:rPr>
        <w:t xml:space="preserve"> </w:t>
      </w:r>
      <w:r w:rsidR="00B004AE" w:rsidRPr="00180A87">
        <w:rPr>
          <w:rFonts w:ascii="Times New Roman" w:eastAsia="Times New Roman" w:hAnsi="Times New Roman" w:cs="Times New Roman"/>
        </w:rPr>
        <w:t xml:space="preserve">Information shared through these methods are a direct result of the satisfaction surveys. For example, </w:t>
      </w:r>
      <w:r w:rsidR="00115C82" w:rsidRPr="00180A87">
        <w:rPr>
          <w:rFonts w:ascii="Times New Roman" w:eastAsia="Times New Roman" w:hAnsi="Times New Roman" w:cs="Times New Roman"/>
        </w:rPr>
        <w:t xml:space="preserve">many individuals/families expressed a lack of </w:t>
      </w:r>
      <w:r w:rsidR="002822C0" w:rsidRPr="00180A87">
        <w:rPr>
          <w:rFonts w:ascii="Times New Roman" w:eastAsia="Times New Roman" w:hAnsi="Times New Roman" w:cs="Times New Roman"/>
        </w:rPr>
        <w:t xml:space="preserve">knowledge of </w:t>
      </w:r>
      <w:r w:rsidR="00115C82" w:rsidRPr="00180A87">
        <w:rPr>
          <w:rFonts w:ascii="Times New Roman" w:eastAsia="Times New Roman" w:hAnsi="Times New Roman" w:cs="Times New Roman"/>
        </w:rPr>
        <w:t>community resources and lack of available waiver services</w:t>
      </w:r>
      <w:r w:rsidR="002822C0" w:rsidRPr="00180A87">
        <w:rPr>
          <w:rFonts w:ascii="Times New Roman" w:eastAsia="Times New Roman" w:hAnsi="Times New Roman" w:cs="Times New Roman"/>
        </w:rPr>
        <w:t xml:space="preserve"> in their area</w:t>
      </w:r>
      <w:r w:rsidR="00115C82" w:rsidRPr="00180A87">
        <w:rPr>
          <w:rFonts w:ascii="Times New Roman" w:eastAsia="Times New Roman" w:hAnsi="Times New Roman" w:cs="Times New Roman"/>
        </w:rPr>
        <w:t xml:space="preserve">. </w:t>
      </w:r>
      <w:r w:rsidR="00545825" w:rsidRPr="00180A87">
        <w:rPr>
          <w:rFonts w:ascii="Times New Roman" w:eastAsia="Times New Roman" w:hAnsi="Times New Roman" w:cs="Times New Roman"/>
        </w:rPr>
        <w:t>So,</w:t>
      </w:r>
      <w:r w:rsidR="00115C82" w:rsidRPr="00180A87">
        <w:rPr>
          <w:rFonts w:ascii="Times New Roman" w:eastAsia="Times New Roman" w:hAnsi="Times New Roman" w:cs="Times New Roman"/>
        </w:rPr>
        <w:t xml:space="preserve"> Inspire took this information</w:t>
      </w:r>
      <w:r w:rsidR="002822C0" w:rsidRPr="00180A87">
        <w:rPr>
          <w:rFonts w:ascii="Times New Roman" w:eastAsia="Times New Roman" w:hAnsi="Times New Roman" w:cs="Times New Roman"/>
        </w:rPr>
        <w:t xml:space="preserve"> gathered f</w:t>
      </w:r>
      <w:r w:rsidR="003B7967" w:rsidRPr="00180A87">
        <w:rPr>
          <w:rFonts w:ascii="Times New Roman" w:eastAsia="Times New Roman" w:hAnsi="Times New Roman" w:cs="Times New Roman"/>
        </w:rPr>
        <w:t>rom</w:t>
      </w:r>
      <w:r w:rsidR="002822C0" w:rsidRPr="00180A87">
        <w:rPr>
          <w:rFonts w:ascii="Times New Roman" w:eastAsia="Times New Roman" w:hAnsi="Times New Roman" w:cs="Times New Roman"/>
        </w:rPr>
        <w:t xml:space="preserve"> the surveys</w:t>
      </w:r>
      <w:r w:rsidR="00115C82" w:rsidRPr="00180A87">
        <w:rPr>
          <w:rFonts w:ascii="Times New Roman" w:eastAsia="Times New Roman" w:hAnsi="Times New Roman" w:cs="Times New Roman"/>
        </w:rPr>
        <w:t xml:space="preserve"> and decided to increase our individual’s access to </w:t>
      </w:r>
      <w:r w:rsidR="002822C0" w:rsidRPr="00180A87">
        <w:rPr>
          <w:rFonts w:ascii="Times New Roman" w:eastAsia="Times New Roman" w:hAnsi="Times New Roman" w:cs="Times New Roman"/>
        </w:rPr>
        <w:t xml:space="preserve">available resources. We recently </w:t>
      </w:r>
      <w:r w:rsidR="00EF23D4" w:rsidRPr="00180A87">
        <w:rPr>
          <w:rFonts w:ascii="Times New Roman" w:eastAsia="Times New Roman" w:hAnsi="Times New Roman" w:cs="Times New Roman"/>
        </w:rPr>
        <w:t>redesigned our website to increase</w:t>
      </w:r>
      <w:r w:rsidR="00FE66B8" w:rsidRPr="00180A87">
        <w:rPr>
          <w:rFonts w:ascii="Times New Roman" w:eastAsia="Times New Roman" w:hAnsi="Times New Roman" w:cs="Times New Roman"/>
        </w:rPr>
        <w:t xml:space="preserve"> our</w:t>
      </w:r>
      <w:r w:rsidR="00EF23D4" w:rsidRPr="00180A87">
        <w:rPr>
          <w:rFonts w:ascii="Times New Roman" w:eastAsia="Times New Roman" w:hAnsi="Times New Roman" w:cs="Times New Roman"/>
        </w:rPr>
        <w:t xml:space="preserve"> resource page. </w:t>
      </w:r>
      <w:r w:rsidR="00545825" w:rsidRPr="00180A87">
        <w:rPr>
          <w:rFonts w:ascii="Times New Roman" w:eastAsia="Times New Roman" w:hAnsi="Times New Roman" w:cs="Times New Roman"/>
        </w:rPr>
        <w:t>Also,</w:t>
      </w:r>
      <w:r w:rsidR="00EF23D4" w:rsidRPr="00180A87">
        <w:rPr>
          <w:rFonts w:ascii="Times New Roman" w:eastAsia="Times New Roman" w:hAnsi="Times New Roman" w:cs="Times New Roman"/>
        </w:rPr>
        <w:t xml:space="preserve"> as a result of the survey feedback, we added a monthly Newsletter that is not only accessible to the individuals we serve but it is also shared on our social media platforms. </w:t>
      </w:r>
      <w:r w:rsidR="000727AE" w:rsidRPr="00180A87">
        <w:rPr>
          <w:rFonts w:ascii="Times New Roman" w:eastAsia="Times New Roman" w:hAnsi="Times New Roman" w:cs="Times New Roman"/>
        </w:rPr>
        <w:t>Also, information gathered from the</w:t>
      </w:r>
      <w:r w:rsidR="002E49DD" w:rsidRPr="00180A87">
        <w:rPr>
          <w:rFonts w:ascii="Times New Roman" w:eastAsia="Times New Roman" w:hAnsi="Times New Roman" w:cs="Times New Roman"/>
        </w:rPr>
        <w:t xml:space="preserve"> Satisfaction surveys </w:t>
      </w:r>
      <w:r w:rsidR="000727AE" w:rsidRPr="00180A87">
        <w:rPr>
          <w:rFonts w:ascii="Times New Roman" w:eastAsia="Times New Roman" w:hAnsi="Times New Roman" w:cs="Times New Roman"/>
        </w:rPr>
        <w:t xml:space="preserve">is used to </w:t>
      </w:r>
      <w:r w:rsidR="002E49DD" w:rsidRPr="00180A87">
        <w:rPr>
          <w:rFonts w:ascii="Times New Roman" w:eastAsia="Times New Roman" w:hAnsi="Times New Roman" w:cs="Times New Roman"/>
        </w:rPr>
        <w:t xml:space="preserve">assist </w:t>
      </w:r>
      <w:r w:rsidR="00E612BD" w:rsidRPr="00180A87">
        <w:rPr>
          <w:rFonts w:ascii="Times New Roman" w:eastAsia="Times New Roman" w:hAnsi="Times New Roman" w:cs="Times New Roman"/>
        </w:rPr>
        <w:t>the management team</w:t>
      </w:r>
      <w:r w:rsidR="002E49DD" w:rsidRPr="00180A87">
        <w:rPr>
          <w:rFonts w:ascii="Times New Roman" w:eastAsia="Times New Roman" w:hAnsi="Times New Roman" w:cs="Times New Roman"/>
        </w:rPr>
        <w:t xml:space="preserve"> to see what assistance and improvements are</w:t>
      </w:r>
      <w:r w:rsidR="00825009" w:rsidRPr="00180A87">
        <w:rPr>
          <w:rFonts w:ascii="Times New Roman" w:eastAsia="Times New Roman" w:hAnsi="Times New Roman" w:cs="Times New Roman"/>
        </w:rPr>
        <w:t xml:space="preserve"> </w:t>
      </w:r>
      <w:r w:rsidR="002E49DD" w:rsidRPr="00180A87">
        <w:rPr>
          <w:rFonts w:ascii="Times New Roman" w:eastAsia="Times New Roman" w:hAnsi="Times New Roman" w:cs="Times New Roman"/>
        </w:rPr>
        <w:t>needed</w:t>
      </w:r>
      <w:r w:rsidR="00E612BD" w:rsidRPr="00180A87">
        <w:rPr>
          <w:rFonts w:ascii="Times New Roman" w:eastAsia="Times New Roman" w:hAnsi="Times New Roman" w:cs="Times New Roman"/>
        </w:rPr>
        <w:t xml:space="preserve"> across </w:t>
      </w:r>
      <w:r w:rsidR="00DD3DF2" w:rsidRPr="00180A87">
        <w:rPr>
          <w:rFonts w:ascii="Times New Roman" w:eastAsia="Times New Roman" w:hAnsi="Times New Roman" w:cs="Times New Roman"/>
        </w:rPr>
        <w:t xml:space="preserve">all internal </w:t>
      </w:r>
      <w:r w:rsidR="00CB2959" w:rsidRPr="00180A87">
        <w:rPr>
          <w:rFonts w:ascii="Times New Roman" w:eastAsia="Times New Roman" w:hAnsi="Times New Roman" w:cs="Times New Roman"/>
        </w:rPr>
        <w:t>processes</w:t>
      </w:r>
      <w:r w:rsidR="00DD3DF2" w:rsidRPr="00180A87">
        <w:rPr>
          <w:rFonts w:ascii="Times New Roman" w:eastAsia="Times New Roman" w:hAnsi="Times New Roman" w:cs="Times New Roman"/>
        </w:rPr>
        <w:t xml:space="preserve"> and to help identify specific geographic constraints</w:t>
      </w:r>
      <w:r w:rsidR="00794009" w:rsidRPr="00180A87">
        <w:rPr>
          <w:rFonts w:ascii="Times New Roman" w:eastAsia="Times New Roman" w:hAnsi="Times New Roman" w:cs="Times New Roman"/>
        </w:rPr>
        <w:t xml:space="preserve">. </w:t>
      </w:r>
      <w:r w:rsidR="00794009" w:rsidRPr="00180A87">
        <w:rPr>
          <w:rFonts w:ascii="Times New Roman" w:hAnsi="Times New Roman" w:cs="Times New Roman"/>
          <w:color w:val="222222"/>
          <w:shd w:val="clear" w:color="auto" w:fill="FFFFFF"/>
        </w:rPr>
        <w:t xml:space="preserve">The surveys have helped to identify systemic issues and information to </w:t>
      </w:r>
      <w:r w:rsidR="008B544A" w:rsidRPr="00180A87">
        <w:rPr>
          <w:rFonts w:ascii="Times New Roman" w:hAnsi="Times New Roman" w:cs="Times New Roman"/>
          <w:color w:val="222222"/>
          <w:shd w:val="clear" w:color="auto" w:fill="FFFFFF"/>
        </w:rPr>
        <w:t xml:space="preserve">better </w:t>
      </w:r>
      <w:r w:rsidR="00794009" w:rsidRPr="00180A87">
        <w:rPr>
          <w:rFonts w:ascii="Times New Roman" w:hAnsi="Times New Roman" w:cs="Times New Roman"/>
          <w:color w:val="222222"/>
          <w:shd w:val="clear" w:color="auto" w:fill="FFFFFF"/>
        </w:rPr>
        <w:t xml:space="preserve">support our Case Managers. </w:t>
      </w:r>
      <w:r w:rsidR="008B544A" w:rsidRPr="00180A87">
        <w:rPr>
          <w:rFonts w:ascii="Times New Roman" w:hAnsi="Times New Roman" w:cs="Times New Roman"/>
          <w:color w:val="222222"/>
          <w:shd w:val="clear" w:color="auto" w:fill="FFFFFF"/>
        </w:rPr>
        <w:t>This has been reflected through our internal trainings and through our</w:t>
      </w:r>
      <w:r w:rsidR="007E3D62" w:rsidRPr="00180A87">
        <w:rPr>
          <w:rFonts w:ascii="Times New Roman" w:hAnsi="Times New Roman" w:cs="Times New Roman"/>
          <w:color w:val="222222"/>
          <w:shd w:val="clear" w:color="auto" w:fill="FFFFFF"/>
        </w:rPr>
        <w:t xml:space="preserve"> internal staff website where they can quickly access BDDS guidelines, current policy changes, helpful documents</w:t>
      </w:r>
      <w:r w:rsidR="0077005B" w:rsidRPr="00180A87">
        <w:rPr>
          <w:rFonts w:ascii="Times New Roman" w:hAnsi="Times New Roman" w:cs="Times New Roman"/>
          <w:color w:val="222222"/>
          <w:shd w:val="clear" w:color="auto" w:fill="FFFFFF"/>
        </w:rPr>
        <w:t xml:space="preserve">, etc. </w:t>
      </w:r>
    </w:p>
    <w:p w14:paraId="5C2D77BC" w14:textId="77777777" w:rsidR="002258A8" w:rsidRPr="00180A87" w:rsidRDefault="002258A8" w:rsidP="002258A8">
      <w:pPr>
        <w:spacing w:after="0" w:line="276" w:lineRule="auto"/>
        <w:ind w:left="720"/>
        <w:rPr>
          <w:rFonts w:ascii="Times New Roman" w:eastAsia="Times New Roman" w:hAnsi="Times New Roman" w:cs="Times New Roman"/>
          <w:b/>
          <w:bCs/>
        </w:rPr>
      </w:pPr>
    </w:p>
    <w:p w14:paraId="48C89BD3" w14:textId="170F4331" w:rsidR="00930274" w:rsidRPr="00180A87" w:rsidRDefault="00930274" w:rsidP="00930274">
      <w:pPr>
        <w:numPr>
          <w:ilvl w:val="0"/>
          <w:numId w:val="6"/>
        </w:numPr>
        <w:spacing w:after="0" w:line="276" w:lineRule="auto"/>
        <w:rPr>
          <w:rFonts w:ascii="Times New Roman" w:eastAsia="Times New Roman" w:hAnsi="Times New Roman" w:cs="Times New Roman"/>
          <w:b/>
          <w:bCs/>
        </w:rPr>
      </w:pPr>
      <w:r w:rsidRPr="00180A87">
        <w:rPr>
          <w:rFonts w:ascii="Times New Roman" w:eastAsia="Times New Roman" w:hAnsi="Times New Roman" w:cs="Times New Roman"/>
          <w:b/>
          <w:bCs/>
        </w:rPr>
        <w:t>Is the Compliance Officer an open position or has it been collapsed into the Vice President role?</w:t>
      </w:r>
      <w:r w:rsidR="003D37AB" w:rsidRPr="00180A87">
        <w:rPr>
          <w:rFonts w:ascii="Times New Roman" w:eastAsia="Times New Roman" w:hAnsi="Times New Roman" w:cs="Times New Roman"/>
          <w:b/>
          <w:bCs/>
        </w:rPr>
        <w:t xml:space="preserve"> </w:t>
      </w:r>
      <w:r w:rsidR="003D37AB" w:rsidRPr="00180A87">
        <w:rPr>
          <w:rFonts w:ascii="Times New Roman" w:eastAsia="Times New Roman" w:hAnsi="Times New Roman" w:cs="Times New Roman"/>
        </w:rPr>
        <w:t xml:space="preserve">Currently, </w:t>
      </w:r>
      <w:proofErr w:type="spellStart"/>
      <w:r w:rsidR="003D37AB" w:rsidRPr="00180A87">
        <w:rPr>
          <w:rFonts w:ascii="Times New Roman" w:eastAsia="Times New Roman" w:hAnsi="Times New Roman" w:cs="Times New Roman"/>
        </w:rPr>
        <w:t>Inspire’s</w:t>
      </w:r>
      <w:proofErr w:type="spellEnd"/>
      <w:r w:rsidR="003D37AB" w:rsidRPr="00180A87">
        <w:rPr>
          <w:rFonts w:ascii="Times New Roman" w:eastAsia="Times New Roman" w:hAnsi="Times New Roman" w:cs="Times New Roman"/>
        </w:rPr>
        <w:t xml:space="preserve"> President has assumed the majority of the administrative duties for the organization where the Vice President has always had the focus of Quality and Compliance. With our stable growth rate over the past 3 years, this has been sustainable and has allowed both </w:t>
      </w:r>
      <w:r w:rsidR="003D37AB" w:rsidRPr="00180A87">
        <w:rPr>
          <w:rFonts w:ascii="Times New Roman" w:eastAsia="Times New Roman" w:hAnsi="Times New Roman" w:cs="Times New Roman"/>
        </w:rPr>
        <w:lastRenderedPageBreak/>
        <w:t xml:space="preserve">owners to continue to be involved in the </w:t>
      </w:r>
      <w:r w:rsidR="00013DB7" w:rsidRPr="00180A87">
        <w:rPr>
          <w:rFonts w:ascii="Times New Roman" w:eastAsia="Times New Roman" w:hAnsi="Times New Roman" w:cs="Times New Roman"/>
        </w:rPr>
        <w:t>day-to-day</w:t>
      </w:r>
      <w:r w:rsidR="003D37AB" w:rsidRPr="00180A87">
        <w:rPr>
          <w:rFonts w:ascii="Times New Roman" w:eastAsia="Times New Roman" w:hAnsi="Times New Roman" w:cs="Times New Roman"/>
        </w:rPr>
        <w:t xml:space="preserve"> operations of the agency.</w:t>
      </w:r>
      <w:r w:rsidRPr="00180A87">
        <w:rPr>
          <w:rFonts w:ascii="Times New Roman" w:eastAsia="Times New Roman" w:hAnsi="Times New Roman" w:cs="Times New Roman"/>
          <w:b/>
          <w:bCs/>
        </w:rPr>
        <w:t xml:space="preserve"> What is the long-term plan for the Compliance Officer role?</w:t>
      </w:r>
      <w:r w:rsidR="003D37AB" w:rsidRPr="00180A87">
        <w:rPr>
          <w:rFonts w:ascii="Times New Roman" w:eastAsia="Times New Roman" w:hAnsi="Times New Roman" w:cs="Times New Roman"/>
          <w:b/>
          <w:bCs/>
        </w:rPr>
        <w:t xml:space="preserve"> </w:t>
      </w:r>
      <w:r w:rsidR="003D37AB" w:rsidRPr="00180A87">
        <w:rPr>
          <w:rFonts w:ascii="Times New Roman" w:eastAsia="Times New Roman" w:hAnsi="Times New Roman" w:cs="Times New Roman"/>
        </w:rPr>
        <w:t xml:space="preserve">Even prior to this RFS, it was </w:t>
      </w:r>
      <w:proofErr w:type="spellStart"/>
      <w:r w:rsidR="003D37AB" w:rsidRPr="00180A87">
        <w:rPr>
          <w:rFonts w:ascii="Times New Roman" w:eastAsia="Times New Roman" w:hAnsi="Times New Roman" w:cs="Times New Roman"/>
        </w:rPr>
        <w:t>Inspire’s</w:t>
      </w:r>
      <w:proofErr w:type="spellEnd"/>
      <w:r w:rsidR="003D37AB" w:rsidRPr="00180A87">
        <w:rPr>
          <w:rFonts w:ascii="Times New Roman" w:eastAsia="Times New Roman" w:hAnsi="Times New Roman" w:cs="Times New Roman"/>
        </w:rPr>
        <w:t xml:space="preserve"> plan to add a new Quality Compliance Officer starting 2022 with this being a transitional role where the new Quality Compliance Officer will work side by side with </w:t>
      </w:r>
      <w:proofErr w:type="spellStart"/>
      <w:r w:rsidR="003D37AB" w:rsidRPr="00180A87">
        <w:rPr>
          <w:rFonts w:ascii="Times New Roman" w:eastAsia="Times New Roman" w:hAnsi="Times New Roman" w:cs="Times New Roman"/>
        </w:rPr>
        <w:t>Inspire’s</w:t>
      </w:r>
      <w:proofErr w:type="spellEnd"/>
      <w:r w:rsidR="003D37AB" w:rsidRPr="00180A87">
        <w:rPr>
          <w:rFonts w:ascii="Times New Roman" w:eastAsia="Times New Roman" w:hAnsi="Times New Roman" w:cs="Times New Roman"/>
        </w:rPr>
        <w:t xml:space="preserve"> current Quality Compliance Officer for at least a period of 12 months to ensure a smooth transition of duties and to ensure continued quality and compliance for the agenc</w:t>
      </w:r>
      <w:r w:rsidR="00180A87" w:rsidRPr="00180A87">
        <w:rPr>
          <w:rFonts w:ascii="Times New Roman" w:eastAsia="Times New Roman" w:hAnsi="Times New Roman" w:cs="Times New Roman"/>
        </w:rPr>
        <w:t>y as it continues to grow</w:t>
      </w:r>
      <w:r w:rsidR="003D37AB" w:rsidRPr="00180A87">
        <w:rPr>
          <w:rFonts w:ascii="Times New Roman" w:eastAsia="Times New Roman" w:hAnsi="Times New Roman" w:cs="Times New Roman"/>
        </w:rPr>
        <w:t xml:space="preserve">. </w:t>
      </w:r>
    </w:p>
    <w:bookmarkEnd w:id="0"/>
    <w:p w14:paraId="2EEF12F4" w14:textId="2EEC2B4F" w:rsidR="006645E5" w:rsidRPr="006645E5" w:rsidRDefault="006645E5" w:rsidP="006645E5">
      <w:pPr>
        <w:spacing w:line="264" w:lineRule="auto"/>
        <w:rPr>
          <w:rFonts w:ascii="Times New Roman" w:eastAsia="Times New Roman" w:hAnsi="Times New Roman" w:cs="Times New Roman"/>
        </w:rPr>
      </w:pPr>
    </w:p>
    <w:sectPr w:rsidR="006645E5" w:rsidRPr="006645E5" w:rsidSect="00742D18">
      <w:footerReference w:type="defaul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CA513" w14:textId="77777777" w:rsidR="0073751A" w:rsidRDefault="0073751A" w:rsidP="00D251B4">
      <w:pPr>
        <w:spacing w:after="0" w:line="240" w:lineRule="auto"/>
      </w:pPr>
      <w:r>
        <w:separator/>
      </w:r>
    </w:p>
  </w:endnote>
  <w:endnote w:type="continuationSeparator" w:id="0">
    <w:p w14:paraId="00ADF3BB" w14:textId="77777777" w:rsidR="0073751A" w:rsidRDefault="0073751A" w:rsidP="00D25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quot;Courier New&quot;">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6453505"/>
      <w:docPartObj>
        <w:docPartGallery w:val="Page Numbers (Bottom of Page)"/>
        <w:docPartUnique/>
      </w:docPartObj>
    </w:sdtPr>
    <w:sdtEndPr>
      <w:rPr>
        <w:noProof/>
      </w:rPr>
    </w:sdtEndPr>
    <w:sdtContent>
      <w:p w14:paraId="349329CF" w14:textId="01921DAE" w:rsidR="000A3FC5" w:rsidRDefault="000A3FC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DF4897" w14:textId="77777777" w:rsidR="000C3BFF" w:rsidRDefault="000C3B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D0C0A" w14:textId="24EA0702" w:rsidR="00B12017" w:rsidRDefault="00B12017">
    <w:pPr>
      <w:pStyle w:val="Footer"/>
      <w:jc w:val="right"/>
    </w:pPr>
  </w:p>
  <w:p w14:paraId="7CFCC9DD" w14:textId="77777777" w:rsidR="000C3BFF" w:rsidRDefault="000C3B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14E56" w14:textId="77777777" w:rsidR="0073751A" w:rsidRDefault="0073751A" w:rsidP="00D251B4">
      <w:pPr>
        <w:spacing w:after="0" w:line="240" w:lineRule="auto"/>
      </w:pPr>
      <w:r>
        <w:separator/>
      </w:r>
    </w:p>
  </w:footnote>
  <w:footnote w:type="continuationSeparator" w:id="0">
    <w:p w14:paraId="18B6C894" w14:textId="77777777" w:rsidR="0073751A" w:rsidRDefault="0073751A" w:rsidP="00D251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B1C43"/>
    <w:multiLevelType w:val="hybridMultilevel"/>
    <w:tmpl w:val="DB2E3398"/>
    <w:lvl w:ilvl="0" w:tplc="DEB20964">
      <w:start w:val="1"/>
      <w:numFmt w:val="bullet"/>
      <w:lvlText w:val="·"/>
      <w:lvlJc w:val="left"/>
      <w:pPr>
        <w:ind w:left="720" w:hanging="360"/>
      </w:pPr>
      <w:rPr>
        <w:rFonts w:ascii="Symbol" w:hAnsi="Symbol" w:hint="default"/>
      </w:rPr>
    </w:lvl>
    <w:lvl w:ilvl="1" w:tplc="A9B659A6">
      <w:start w:val="1"/>
      <w:numFmt w:val="bullet"/>
      <w:lvlText w:val="o"/>
      <w:lvlJc w:val="left"/>
      <w:pPr>
        <w:ind w:left="1440" w:hanging="360"/>
      </w:pPr>
      <w:rPr>
        <w:rFonts w:ascii="Courier New" w:hAnsi="Courier New" w:hint="default"/>
      </w:rPr>
    </w:lvl>
    <w:lvl w:ilvl="2" w:tplc="89ECBF22">
      <w:start w:val="1"/>
      <w:numFmt w:val="bullet"/>
      <w:lvlText w:val=""/>
      <w:lvlJc w:val="left"/>
      <w:pPr>
        <w:ind w:left="2160" w:hanging="360"/>
      </w:pPr>
      <w:rPr>
        <w:rFonts w:ascii="Wingdings" w:hAnsi="Wingdings" w:hint="default"/>
      </w:rPr>
    </w:lvl>
    <w:lvl w:ilvl="3" w:tplc="1704527A">
      <w:start w:val="1"/>
      <w:numFmt w:val="bullet"/>
      <w:lvlText w:val=""/>
      <w:lvlJc w:val="left"/>
      <w:pPr>
        <w:ind w:left="2880" w:hanging="360"/>
      </w:pPr>
      <w:rPr>
        <w:rFonts w:ascii="Symbol" w:hAnsi="Symbol" w:hint="default"/>
      </w:rPr>
    </w:lvl>
    <w:lvl w:ilvl="4" w:tplc="AA48F7FA">
      <w:start w:val="1"/>
      <w:numFmt w:val="bullet"/>
      <w:lvlText w:val="o"/>
      <w:lvlJc w:val="left"/>
      <w:pPr>
        <w:ind w:left="3600" w:hanging="360"/>
      </w:pPr>
      <w:rPr>
        <w:rFonts w:ascii="Courier New" w:hAnsi="Courier New" w:hint="default"/>
      </w:rPr>
    </w:lvl>
    <w:lvl w:ilvl="5" w:tplc="F4D8A1F8">
      <w:start w:val="1"/>
      <w:numFmt w:val="bullet"/>
      <w:lvlText w:val=""/>
      <w:lvlJc w:val="left"/>
      <w:pPr>
        <w:ind w:left="4320" w:hanging="360"/>
      </w:pPr>
      <w:rPr>
        <w:rFonts w:ascii="Wingdings" w:hAnsi="Wingdings" w:hint="default"/>
      </w:rPr>
    </w:lvl>
    <w:lvl w:ilvl="6" w:tplc="15DCF070">
      <w:start w:val="1"/>
      <w:numFmt w:val="bullet"/>
      <w:lvlText w:val=""/>
      <w:lvlJc w:val="left"/>
      <w:pPr>
        <w:ind w:left="5040" w:hanging="360"/>
      </w:pPr>
      <w:rPr>
        <w:rFonts w:ascii="Symbol" w:hAnsi="Symbol" w:hint="default"/>
      </w:rPr>
    </w:lvl>
    <w:lvl w:ilvl="7" w:tplc="8C28619A">
      <w:start w:val="1"/>
      <w:numFmt w:val="bullet"/>
      <w:lvlText w:val="o"/>
      <w:lvlJc w:val="left"/>
      <w:pPr>
        <w:ind w:left="5760" w:hanging="360"/>
      </w:pPr>
      <w:rPr>
        <w:rFonts w:ascii="Courier New" w:hAnsi="Courier New" w:hint="default"/>
      </w:rPr>
    </w:lvl>
    <w:lvl w:ilvl="8" w:tplc="E0EC708A">
      <w:start w:val="1"/>
      <w:numFmt w:val="bullet"/>
      <w:lvlText w:val=""/>
      <w:lvlJc w:val="left"/>
      <w:pPr>
        <w:ind w:left="6480" w:hanging="360"/>
      </w:pPr>
      <w:rPr>
        <w:rFonts w:ascii="Wingdings" w:hAnsi="Wingdings" w:hint="default"/>
      </w:rPr>
    </w:lvl>
  </w:abstractNum>
  <w:abstractNum w:abstractNumId="1" w15:restartNumberingAfterBreak="0">
    <w:nsid w:val="22CE0428"/>
    <w:multiLevelType w:val="multilevel"/>
    <w:tmpl w:val="610A1782"/>
    <w:lvl w:ilvl="0">
      <w:start w:val="1"/>
      <w:numFmt w:val="decimal"/>
      <w:lvlText w:val="%1."/>
      <w:lvlJc w:val="left"/>
      <w:pPr>
        <w:ind w:left="720" w:hanging="360"/>
      </w:pPr>
    </w:lvl>
    <w:lvl w:ilvl="1">
      <w:start w:val="1"/>
      <w:numFmt w:val="bullet"/>
      <w:lvlText w:val="●"/>
      <w:lvlJc w:val="left"/>
      <w:pPr>
        <w:ind w:left="1440" w:hanging="360"/>
      </w:pPr>
      <w:rPr>
        <w:rFonts w:ascii="Courier" w:eastAsia="Courier" w:hAnsi="Courier" w:cs="Courier"/>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23703B8B"/>
    <w:multiLevelType w:val="multilevel"/>
    <w:tmpl w:val="0BF03A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334E6B1A"/>
    <w:multiLevelType w:val="hybridMultilevel"/>
    <w:tmpl w:val="45264384"/>
    <w:lvl w:ilvl="0" w:tplc="7CC884B2">
      <w:start w:val="1"/>
      <w:numFmt w:val="decimal"/>
      <w:lvlText w:val="%1."/>
      <w:lvlJc w:val="left"/>
      <w:pPr>
        <w:ind w:left="720" w:hanging="360"/>
      </w:pPr>
    </w:lvl>
    <w:lvl w:ilvl="1" w:tplc="4146822E">
      <w:start w:val="1"/>
      <w:numFmt w:val="bullet"/>
      <w:lvlText w:val="o"/>
      <w:lvlJc w:val="left"/>
      <w:pPr>
        <w:ind w:left="1440" w:hanging="360"/>
      </w:pPr>
      <w:rPr>
        <w:rFonts w:ascii="&quot;Courier New&quot;" w:hAnsi="&quot;Courier New&quot;" w:hint="default"/>
      </w:rPr>
    </w:lvl>
    <w:lvl w:ilvl="2" w:tplc="98128C02">
      <w:start w:val="1"/>
      <w:numFmt w:val="lowerRoman"/>
      <w:lvlText w:val="%3."/>
      <w:lvlJc w:val="right"/>
      <w:pPr>
        <w:ind w:left="2160" w:hanging="180"/>
      </w:pPr>
    </w:lvl>
    <w:lvl w:ilvl="3" w:tplc="96BE66C4">
      <w:start w:val="1"/>
      <w:numFmt w:val="decimal"/>
      <w:lvlText w:val="%4."/>
      <w:lvlJc w:val="left"/>
      <w:pPr>
        <w:ind w:left="2880" w:hanging="360"/>
      </w:pPr>
    </w:lvl>
    <w:lvl w:ilvl="4" w:tplc="DC460DD6">
      <w:start w:val="1"/>
      <w:numFmt w:val="lowerLetter"/>
      <w:lvlText w:val="%5."/>
      <w:lvlJc w:val="left"/>
      <w:pPr>
        <w:ind w:left="3600" w:hanging="360"/>
      </w:pPr>
    </w:lvl>
    <w:lvl w:ilvl="5" w:tplc="17C0A518">
      <w:start w:val="1"/>
      <w:numFmt w:val="lowerRoman"/>
      <w:lvlText w:val="%6."/>
      <w:lvlJc w:val="right"/>
      <w:pPr>
        <w:ind w:left="4320" w:hanging="180"/>
      </w:pPr>
    </w:lvl>
    <w:lvl w:ilvl="6" w:tplc="0B588744">
      <w:start w:val="1"/>
      <w:numFmt w:val="decimal"/>
      <w:lvlText w:val="%7."/>
      <w:lvlJc w:val="left"/>
      <w:pPr>
        <w:ind w:left="5040" w:hanging="360"/>
      </w:pPr>
    </w:lvl>
    <w:lvl w:ilvl="7" w:tplc="C9C88666">
      <w:start w:val="1"/>
      <w:numFmt w:val="lowerLetter"/>
      <w:lvlText w:val="%8."/>
      <w:lvlJc w:val="left"/>
      <w:pPr>
        <w:ind w:left="5760" w:hanging="360"/>
      </w:pPr>
    </w:lvl>
    <w:lvl w:ilvl="8" w:tplc="58ECD2C8">
      <w:start w:val="1"/>
      <w:numFmt w:val="lowerRoman"/>
      <w:lvlText w:val="%9."/>
      <w:lvlJc w:val="right"/>
      <w:pPr>
        <w:ind w:left="6480" w:hanging="180"/>
      </w:pPr>
    </w:lvl>
  </w:abstractNum>
  <w:abstractNum w:abstractNumId="4" w15:restartNumberingAfterBreak="0">
    <w:nsid w:val="59567FB1"/>
    <w:multiLevelType w:val="multilevel"/>
    <w:tmpl w:val="D8E2CE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bullet"/>
      <w:lvlText w:val=""/>
      <w:lvlJc w:val="left"/>
      <w:pPr>
        <w:ind w:left="2880" w:hanging="360"/>
      </w:pPr>
      <w:rPr>
        <w:rFonts w:ascii="Symbol" w:hAnsi="Symbol" w:hint="default"/>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E4074A4"/>
    <w:multiLevelType w:val="hybridMultilevel"/>
    <w:tmpl w:val="1A0EF23C"/>
    <w:lvl w:ilvl="0" w:tplc="7E226CA0">
      <w:start w:val="1"/>
      <w:numFmt w:val="bullet"/>
      <w:lvlText w:val="·"/>
      <w:lvlJc w:val="left"/>
      <w:pPr>
        <w:ind w:left="720" w:hanging="360"/>
      </w:pPr>
      <w:rPr>
        <w:rFonts w:ascii="Symbol" w:hAnsi="Symbol" w:hint="default"/>
      </w:rPr>
    </w:lvl>
    <w:lvl w:ilvl="1" w:tplc="B4B06568">
      <w:start w:val="1"/>
      <w:numFmt w:val="bullet"/>
      <w:lvlText w:val="o"/>
      <w:lvlJc w:val="left"/>
      <w:pPr>
        <w:ind w:left="1440" w:hanging="360"/>
      </w:pPr>
      <w:rPr>
        <w:rFonts w:ascii="Courier New" w:hAnsi="Courier New" w:hint="default"/>
      </w:rPr>
    </w:lvl>
    <w:lvl w:ilvl="2" w:tplc="DA2AF93A">
      <w:start w:val="1"/>
      <w:numFmt w:val="bullet"/>
      <w:lvlText w:val=""/>
      <w:lvlJc w:val="left"/>
      <w:pPr>
        <w:ind w:left="2160" w:hanging="360"/>
      </w:pPr>
      <w:rPr>
        <w:rFonts w:ascii="Wingdings" w:hAnsi="Wingdings" w:hint="default"/>
      </w:rPr>
    </w:lvl>
    <w:lvl w:ilvl="3" w:tplc="AB58BF10">
      <w:start w:val="1"/>
      <w:numFmt w:val="bullet"/>
      <w:lvlText w:val=""/>
      <w:lvlJc w:val="left"/>
      <w:pPr>
        <w:ind w:left="2880" w:hanging="360"/>
      </w:pPr>
      <w:rPr>
        <w:rFonts w:ascii="Symbol" w:hAnsi="Symbol" w:hint="default"/>
      </w:rPr>
    </w:lvl>
    <w:lvl w:ilvl="4" w:tplc="5126B0F0">
      <w:start w:val="1"/>
      <w:numFmt w:val="bullet"/>
      <w:lvlText w:val="o"/>
      <w:lvlJc w:val="left"/>
      <w:pPr>
        <w:ind w:left="3600" w:hanging="360"/>
      </w:pPr>
      <w:rPr>
        <w:rFonts w:ascii="Courier New" w:hAnsi="Courier New" w:hint="default"/>
      </w:rPr>
    </w:lvl>
    <w:lvl w:ilvl="5" w:tplc="5DCA9F8A">
      <w:start w:val="1"/>
      <w:numFmt w:val="bullet"/>
      <w:lvlText w:val=""/>
      <w:lvlJc w:val="left"/>
      <w:pPr>
        <w:ind w:left="4320" w:hanging="360"/>
      </w:pPr>
      <w:rPr>
        <w:rFonts w:ascii="Wingdings" w:hAnsi="Wingdings" w:hint="default"/>
      </w:rPr>
    </w:lvl>
    <w:lvl w:ilvl="6" w:tplc="23AE1A3E">
      <w:start w:val="1"/>
      <w:numFmt w:val="bullet"/>
      <w:lvlText w:val=""/>
      <w:lvlJc w:val="left"/>
      <w:pPr>
        <w:ind w:left="5040" w:hanging="360"/>
      </w:pPr>
      <w:rPr>
        <w:rFonts w:ascii="Symbol" w:hAnsi="Symbol" w:hint="default"/>
      </w:rPr>
    </w:lvl>
    <w:lvl w:ilvl="7" w:tplc="07BC0524">
      <w:start w:val="1"/>
      <w:numFmt w:val="bullet"/>
      <w:lvlText w:val="o"/>
      <w:lvlJc w:val="left"/>
      <w:pPr>
        <w:ind w:left="5760" w:hanging="360"/>
      </w:pPr>
      <w:rPr>
        <w:rFonts w:ascii="Courier New" w:hAnsi="Courier New" w:hint="default"/>
      </w:rPr>
    </w:lvl>
    <w:lvl w:ilvl="8" w:tplc="AAA64466">
      <w:start w:val="1"/>
      <w:numFmt w:val="bullet"/>
      <w:lvlText w:val=""/>
      <w:lvlJc w:val="left"/>
      <w:pPr>
        <w:ind w:left="6480" w:hanging="360"/>
      </w:pPr>
      <w:rPr>
        <w:rFonts w:ascii="Wingdings" w:hAnsi="Wingdings" w:hint="default"/>
      </w:rPr>
    </w:lvl>
  </w:abstractNum>
  <w:abstractNum w:abstractNumId="6" w15:restartNumberingAfterBreak="0">
    <w:nsid w:val="6264750B"/>
    <w:multiLevelType w:val="hybridMultilevel"/>
    <w:tmpl w:val="034CD21C"/>
    <w:lvl w:ilvl="0" w:tplc="35267898">
      <w:start w:val="1"/>
      <w:numFmt w:val="decimal"/>
      <w:lvlText w:val="%1."/>
      <w:lvlJc w:val="left"/>
      <w:pPr>
        <w:ind w:left="720" w:hanging="360"/>
      </w:pPr>
    </w:lvl>
    <w:lvl w:ilvl="1" w:tplc="C49C192A">
      <w:start w:val="1"/>
      <w:numFmt w:val="lowerLetter"/>
      <w:lvlText w:val="%2."/>
      <w:lvlJc w:val="left"/>
      <w:pPr>
        <w:ind w:left="1440" w:hanging="360"/>
      </w:pPr>
    </w:lvl>
    <w:lvl w:ilvl="2" w:tplc="A1D86560">
      <w:start w:val="1"/>
      <w:numFmt w:val="lowerRoman"/>
      <w:lvlText w:val="%3."/>
      <w:lvlJc w:val="right"/>
      <w:pPr>
        <w:ind w:left="2160" w:hanging="180"/>
      </w:pPr>
    </w:lvl>
    <w:lvl w:ilvl="3" w:tplc="97CC01FE">
      <w:start w:val="1"/>
      <w:numFmt w:val="decimal"/>
      <w:lvlText w:val="%4."/>
      <w:lvlJc w:val="left"/>
      <w:pPr>
        <w:ind w:left="2880" w:hanging="360"/>
      </w:pPr>
    </w:lvl>
    <w:lvl w:ilvl="4" w:tplc="AA60D246">
      <w:start w:val="1"/>
      <w:numFmt w:val="lowerLetter"/>
      <w:lvlText w:val="%5."/>
      <w:lvlJc w:val="left"/>
      <w:pPr>
        <w:ind w:left="3600" w:hanging="360"/>
      </w:pPr>
    </w:lvl>
    <w:lvl w:ilvl="5" w:tplc="6BCCE8B2">
      <w:start w:val="1"/>
      <w:numFmt w:val="lowerRoman"/>
      <w:lvlText w:val="%6."/>
      <w:lvlJc w:val="right"/>
      <w:pPr>
        <w:ind w:left="4320" w:hanging="180"/>
      </w:pPr>
    </w:lvl>
    <w:lvl w:ilvl="6" w:tplc="7C9AB456">
      <w:start w:val="1"/>
      <w:numFmt w:val="decimal"/>
      <w:lvlText w:val="%7."/>
      <w:lvlJc w:val="left"/>
      <w:pPr>
        <w:ind w:left="5040" w:hanging="360"/>
      </w:pPr>
    </w:lvl>
    <w:lvl w:ilvl="7" w:tplc="CF1AAD60">
      <w:start w:val="1"/>
      <w:numFmt w:val="lowerLetter"/>
      <w:lvlText w:val="%8."/>
      <w:lvlJc w:val="left"/>
      <w:pPr>
        <w:ind w:left="5760" w:hanging="360"/>
      </w:pPr>
    </w:lvl>
    <w:lvl w:ilvl="8" w:tplc="C39232E4">
      <w:start w:val="1"/>
      <w:numFmt w:val="lowerRoman"/>
      <w:lvlText w:val="%9."/>
      <w:lvlJc w:val="right"/>
      <w:pPr>
        <w:ind w:left="6480" w:hanging="180"/>
      </w:pPr>
    </w:lvl>
  </w:abstractNum>
  <w:abstractNum w:abstractNumId="7" w15:restartNumberingAfterBreak="0">
    <w:nsid w:val="67230527"/>
    <w:multiLevelType w:val="multilevel"/>
    <w:tmpl w:val="D70EB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9290DB0"/>
    <w:multiLevelType w:val="multilevel"/>
    <w:tmpl w:val="AEEE8A7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6A0C099B"/>
    <w:multiLevelType w:val="hybridMultilevel"/>
    <w:tmpl w:val="51C4235E"/>
    <w:lvl w:ilvl="0" w:tplc="45E004BC">
      <w:start w:val="1"/>
      <w:numFmt w:val="decimal"/>
      <w:lvlText w:val="%1."/>
      <w:lvlJc w:val="left"/>
      <w:pPr>
        <w:ind w:left="720" w:hanging="360"/>
      </w:pPr>
    </w:lvl>
    <w:lvl w:ilvl="1" w:tplc="EFA42EF0">
      <w:start w:val="1"/>
      <w:numFmt w:val="lowerLetter"/>
      <w:lvlText w:val="%2."/>
      <w:lvlJc w:val="left"/>
      <w:pPr>
        <w:ind w:left="1440" w:hanging="360"/>
      </w:pPr>
    </w:lvl>
    <w:lvl w:ilvl="2" w:tplc="0096B53E">
      <w:start w:val="1"/>
      <w:numFmt w:val="lowerRoman"/>
      <w:lvlText w:val="%3."/>
      <w:lvlJc w:val="right"/>
      <w:pPr>
        <w:ind w:left="2160" w:hanging="180"/>
      </w:pPr>
    </w:lvl>
    <w:lvl w:ilvl="3" w:tplc="9050F644">
      <w:start w:val="1"/>
      <w:numFmt w:val="decimal"/>
      <w:lvlText w:val="%4."/>
      <w:lvlJc w:val="left"/>
      <w:pPr>
        <w:ind w:left="2880" w:hanging="360"/>
      </w:pPr>
    </w:lvl>
    <w:lvl w:ilvl="4" w:tplc="3FECCD76">
      <w:start w:val="1"/>
      <w:numFmt w:val="lowerLetter"/>
      <w:lvlText w:val="%5."/>
      <w:lvlJc w:val="left"/>
      <w:pPr>
        <w:ind w:left="3600" w:hanging="360"/>
      </w:pPr>
    </w:lvl>
    <w:lvl w:ilvl="5" w:tplc="BA587A62">
      <w:start w:val="1"/>
      <w:numFmt w:val="lowerRoman"/>
      <w:lvlText w:val="%6."/>
      <w:lvlJc w:val="right"/>
      <w:pPr>
        <w:ind w:left="4320" w:hanging="180"/>
      </w:pPr>
    </w:lvl>
    <w:lvl w:ilvl="6" w:tplc="8EFCCCD2">
      <w:start w:val="1"/>
      <w:numFmt w:val="decimal"/>
      <w:lvlText w:val="%7."/>
      <w:lvlJc w:val="left"/>
      <w:pPr>
        <w:ind w:left="5040" w:hanging="360"/>
      </w:pPr>
    </w:lvl>
    <w:lvl w:ilvl="7" w:tplc="53DEC654">
      <w:start w:val="1"/>
      <w:numFmt w:val="lowerLetter"/>
      <w:lvlText w:val="%8."/>
      <w:lvlJc w:val="left"/>
      <w:pPr>
        <w:ind w:left="5760" w:hanging="360"/>
      </w:pPr>
    </w:lvl>
    <w:lvl w:ilvl="8" w:tplc="33780808">
      <w:start w:val="1"/>
      <w:numFmt w:val="lowerRoman"/>
      <w:lvlText w:val="%9."/>
      <w:lvlJc w:val="right"/>
      <w:pPr>
        <w:ind w:left="6480" w:hanging="180"/>
      </w:pPr>
    </w:lvl>
  </w:abstractNum>
  <w:abstractNum w:abstractNumId="10" w15:restartNumberingAfterBreak="0">
    <w:nsid w:val="6C5B2D6E"/>
    <w:multiLevelType w:val="hybridMultilevel"/>
    <w:tmpl w:val="5A14228E"/>
    <w:lvl w:ilvl="0" w:tplc="3828DE6C">
      <w:start w:val="12"/>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9"/>
  </w:num>
  <w:num w:numId="3">
    <w:abstractNumId w:val="3"/>
  </w:num>
  <w:num w:numId="4">
    <w:abstractNumId w:val="6"/>
  </w:num>
  <w:num w:numId="5">
    <w:abstractNumId w:val="5"/>
  </w:num>
  <w:num w:numId="6">
    <w:abstractNumId w:val="4"/>
  </w:num>
  <w:num w:numId="7">
    <w:abstractNumId w:val="1"/>
  </w:num>
  <w:num w:numId="8">
    <w:abstractNumId w:val="2"/>
  </w:num>
  <w:num w:numId="9">
    <w:abstractNumId w:val="7"/>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CBE11FA"/>
    <w:rsid w:val="000125ED"/>
    <w:rsid w:val="00013DB7"/>
    <w:rsid w:val="000166B2"/>
    <w:rsid w:val="00023D47"/>
    <w:rsid w:val="00037F31"/>
    <w:rsid w:val="0004407D"/>
    <w:rsid w:val="000626D1"/>
    <w:rsid w:val="00071984"/>
    <w:rsid w:val="000727AE"/>
    <w:rsid w:val="00086FB5"/>
    <w:rsid w:val="00090010"/>
    <w:rsid w:val="00090E35"/>
    <w:rsid w:val="0009762E"/>
    <w:rsid w:val="000A2488"/>
    <w:rsid w:val="000A35FB"/>
    <w:rsid w:val="000A3FC5"/>
    <w:rsid w:val="000B2492"/>
    <w:rsid w:val="000C3BFF"/>
    <w:rsid w:val="000C4737"/>
    <w:rsid w:val="000D6A0D"/>
    <w:rsid w:val="000E280E"/>
    <w:rsid w:val="000E6028"/>
    <w:rsid w:val="000F1743"/>
    <w:rsid w:val="00110389"/>
    <w:rsid w:val="001138CA"/>
    <w:rsid w:val="00115C82"/>
    <w:rsid w:val="001342F2"/>
    <w:rsid w:val="0013623A"/>
    <w:rsid w:val="001570C5"/>
    <w:rsid w:val="00165795"/>
    <w:rsid w:val="00180A87"/>
    <w:rsid w:val="001933FB"/>
    <w:rsid w:val="00197C3D"/>
    <w:rsid w:val="001C3A0B"/>
    <w:rsid w:val="001C5361"/>
    <w:rsid w:val="00200B26"/>
    <w:rsid w:val="00203BB9"/>
    <w:rsid w:val="00204EB7"/>
    <w:rsid w:val="00211EC8"/>
    <w:rsid w:val="00212A69"/>
    <w:rsid w:val="00214B69"/>
    <w:rsid w:val="00216B40"/>
    <w:rsid w:val="00224960"/>
    <w:rsid w:val="002258A8"/>
    <w:rsid w:val="0023727B"/>
    <w:rsid w:val="00243B4B"/>
    <w:rsid w:val="00250F65"/>
    <w:rsid w:val="002564A7"/>
    <w:rsid w:val="0025668C"/>
    <w:rsid w:val="00263327"/>
    <w:rsid w:val="00266415"/>
    <w:rsid w:val="002769F5"/>
    <w:rsid w:val="002822C0"/>
    <w:rsid w:val="00297769"/>
    <w:rsid w:val="002A58C5"/>
    <w:rsid w:val="002C367C"/>
    <w:rsid w:val="002C565D"/>
    <w:rsid w:val="002D426E"/>
    <w:rsid w:val="002D59CE"/>
    <w:rsid w:val="002E338E"/>
    <w:rsid w:val="002E4708"/>
    <w:rsid w:val="002E49DD"/>
    <w:rsid w:val="002E6C18"/>
    <w:rsid w:val="003020CB"/>
    <w:rsid w:val="00302423"/>
    <w:rsid w:val="003025AF"/>
    <w:rsid w:val="00317056"/>
    <w:rsid w:val="0032539C"/>
    <w:rsid w:val="003500BA"/>
    <w:rsid w:val="00352218"/>
    <w:rsid w:val="003554CC"/>
    <w:rsid w:val="003575F7"/>
    <w:rsid w:val="003606CC"/>
    <w:rsid w:val="0036442B"/>
    <w:rsid w:val="00372989"/>
    <w:rsid w:val="00374B9D"/>
    <w:rsid w:val="00376818"/>
    <w:rsid w:val="003779CB"/>
    <w:rsid w:val="003927B9"/>
    <w:rsid w:val="00395067"/>
    <w:rsid w:val="003A7D23"/>
    <w:rsid w:val="003B7967"/>
    <w:rsid w:val="003C08DB"/>
    <w:rsid w:val="003C3409"/>
    <w:rsid w:val="003D0CEF"/>
    <w:rsid w:val="003D37AB"/>
    <w:rsid w:val="003D56D4"/>
    <w:rsid w:val="003D7BED"/>
    <w:rsid w:val="003F6FCF"/>
    <w:rsid w:val="004034D0"/>
    <w:rsid w:val="00406BC0"/>
    <w:rsid w:val="004128E3"/>
    <w:rsid w:val="0041301F"/>
    <w:rsid w:val="00422907"/>
    <w:rsid w:val="00440AF2"/>
    <w:rsid w:val="0044341D"/>
    <w:rsid w:val="00444345"/>
    <w:rsid w:val="00446BD2"/>
    <w:rsid w:val="00453CB3"/>
    <w:rsid w:val="0045504A"/>
    <w:rsid w:val="0047475A"/>
    <w:rsid w:val="00491E19"/>
    <w:rsid w:val="004B5AF1"/>
    <w:rsid w:val="004C57C7"/>
    <w:rsid w:val="004E063F"/>
    <w:rsid w:val="004E108F"/>
    <w:rsid w:val="004E7CB7"/>
    <w:rsid w:val="004F4969"/>
    <w:rsid w:val="004F4CF4"/>
    <w:rsid w:val="00503AAC"/>
    <w:rsid w:val="005126D6"/>
    <w:rsid w:val="005246F2"/>
    <w:rsid w:val="00527C60"/>
    <w:rsid w:val="0053164C"/>
    <w:rsid w:val="0053625C"/>
    <w:rsid w:val="00545825"/>
    <w:rsid w:val="005650E2"/>
    <w:rsid w:val="005675E4"/>
    <w:rsid w:val="00572F95"/>
    <w:rsid w:val="00580D79"/>
    <w:rsid w:val="005911D2"/>
    <w:rsid w:val="005A35FA"/>
    <w:rsid w:val="005A5486"/>
    <w:rsid w:val="005B6E62"/>
    <w:rsid w:val="005C1E0E"/>
    <w:rsid w:val="005C3AB9"/>
    <w:rsid w:val="005E08E2"/>
    <w:rsid w:val="005F2379"/>
    <w:rsid w:val="005F3EB4"/>
    <w:rsid w:val="005F7386"/>
    <w:rsid w:val="00606BB2"/>
    <w:rsid w:val="006205C2"/>
    <w:rsid w:val="00622672"/>
    <w:rsid w:val="006335CD"/>
    <w:rsid w:val="00641BEF"/>
    <w:rsid w:val="006448E2"/>
    <w:rsid w:val="006563C4"/>
    <w:rsid w:val="00662756"/>
    <w:rsid w:val="006645E5"/>
    <w:rsid w:val="0068309B"/>
    <w:rsid w:val="00685C74"/>
    <w:rsid w:val="00685ED9"/>
    <w:rsid w:val="00691F12"/>
    <w:rsid w:val="006A60A3"/>
    <w:rsid w:val="006C3FD3"/>
    <w:rsid w:val="006E12F8"/>
    <w:rsid w:val="006E4405"/>
    <w:rsid w:val="006E4CCF"/>
    <w:rsid w:val="006F5481"/>
    <w:rsid w:val="006F5937"/>
    <w:rsid w:val="006F7AC3"/>
    <w:rsid w:val="007040E9"/>
    <w:rsid w:val="00706265"/>
    <w:rsid w:val="00712E4B"/>
    <w:rsid w:val="00721F69"/>
    <w:rsid w:val="00727C79"/>
    <w:rsid w:val="0073751A"/>
    <w:rsid w:val="00742D18"/>
    <w:rsid w:val="00763836"/>
    <w:rsid w:val="007649E0"/>
    <w:rsid w:val="0077005B"/>
    <w:rsid w:val="00775D17"/>
    <w:rsid w:val="00794009"/>
    <w:rsid w:val="007952F8"/>
    <w:rsid w:val="007A7F46"/>
    <w:rsid w:val="007C0E42"/>
    <w:rsid w:val="007C2FDD"/>
    <w:rsid w:val="007C6386"/>
    <w:rsid w:val="007D41CA"/>
    <w:rsid w:val="007E3D62"/>
    <w:rsid w:val="007F0C7F"/>
    <w:rsid w:val="007F0D94"/>
    <w:rsid w:val="00812F11"/>
    <w:rsid w:val="00825009"/>
    <w:rsid w:val="0082670E"/>
    <w:rsid w:val="00827F8F"/>
    <w:rsid w:val="0084285C"/>
    <w:rsid w:val="0084401F"/>
    <w:rsid w:val="008527EE"/>
    <w:rsid w:val="008542A1"/>
    <w:rsid w:val="0085476A"/>
    <w:rsid w:val="0085697F"/>
    <w:rsid w:val="00862C21"/>
    <w:rsid w:val="0086531E"/>
    <w:rsid w:val="0087578D"/>
    <w:rsid w:val="008800FB"/>
    <w:rsid w:val="00880CB6"/>
    <w:rsid w:val="00883048"/>
    <w:rsid w:val="0088448C"/>
    <w:rsid w:val="0089442E"/>
    <w:rsid w:val="00895651"/>
    <w:rsid w:val="00897CFB"/>
    <w:rsid w:val="008A27C6"/>
    <w:rsid w:val="008B24D2"/>
    <w:rsid w:val="008B544A"/>
    <w:rsid w:val="008B64B9"/>
    <w:rsid w:val="008C667C"/>
    <w:rsid w:val="008D0CD7"/>
    <w:rsid w:val="008D737A"/>
    <w:rsid w:val="008E1DAE"/>
    <w:rsid w:val="008F030B"/>
    <w:rsid w:val="008F1C68"/>
    <w:rsid w:val="00900665"/>
    <w:rsid w:val="00913641"/>
    <w:rsid w:val="00924BCC"/>
    <w:rsid w:val="00930274"/>
    <w:rsid w:val="00930525"/>
    <w:rsid w:val="00945C4C"/>
    <w:rsid w:val="009618A1"/>
    <w:rsid w:val="00965C2F"/>
    <w:rsid w:val="009737D6"/>
    <w:rsid w:val="00986374"/>
    <w:rsid w:val="0098724D"/>
    <w:rsid w:val="00990598"/>
    <w:rsid w:val="009B24A2"/>
    <w:rsid w:val="009B46C8"/>
    <w:rsid w:val="009B7385"/>
    <w:rsid w:val="009C008E"/>
    <w:rsid w:val="009C533A"/>
    <w:rsid w:val="009D1E48"/>
    <w:rsid w:val="009D273D"/>
    <w:rsid w:val="009D4F1B"/>
    <w:rsid w:val="009E1390"/>
    <w:rsid w:val="009E53F0"/>
    <w:rsid w:val="009E651B"/>
    <w:rsid w:val="009F0A67"/>
    <w:rsid w:val="009F453A"/>
    <w:rsid w:val="009F7293"/>
    <w:rsid w:val="00A0291C"/>
    <w:rsid w:val="00A04D03"/>
    <w:rsid w:val="00A05E8A"/>
    <w:rsid w:val="00A15536"/>
    <w:rsid w:val="00A27E56"/>
    <w:rsid w:val="00A27E78"/>
    <w:rsid w:val="00A402D5"/>
    <w:rsid w:val="00A446EF"/>
    <w:rsid w:val="00A53CB9"/>
    <w:rsid w:val="00A55747"/>
    <w:rsid w:val="00A73F81"/>
    <w:rsid w:val="00A809F9"/>
    <w:rsid w:val="00A84B03"/>
    <w:rsid w:val="00A84F2D"/>
    <w:rsid w:val="00AA791D"/>
    <w:rsid w:val="00AB1880"/>
    <w:rsid w:val="00AC3159"/>
    <w:rsid w:val="00AC3E31"/>
    <w:rsid w:val="00AE3647"/>
    <w:rsid w:val="00AF40B1"/>
    <w:rsid w:val="00AF488F"/>
    <w:rsid w:val="00B004AE"/>
    <w:rsid w:val="00B11A64"/>
    <w:rsid w:val="00B12017"/>
    <w:rsid w:val="00B15493"/>
    <w:rsid w:val="00B15C6C"/>
    <w:rsid w:val="00B212FF"/>
    <w:rsid w:val="00B21FC1"/>
    <w:rsid w:val="00B33EB8"/>
    <w:rsid w:val="00B43F11"/>
    <w:rsid w:val="00B44B9F"/>
    <w:rsid w:val="00B45AF0"/>
    <w:rsid w:val="00B47DA5"/>
    <w:rsid w:val="00B51179"/>
    <w:rsid w:val="00B67648"/>
    <w:rsid w:val="00B856C9"/>
    <w:rsid w:val="00B91E54"/>
    <w:rsid w:val="00B9259B"/>
    <w:rsid w:val="00B954D7"/>
    <w:rsid w:val="00BB4D74"/>
    <w:rsid w:val="00BC116B"/>
    <w:rsid w:val="00BC278A"/>
    <w:rsid w:val="00BC2B56"/>
    <w:rsid w:val="00BC4F56"/>
    <w:rsid w:val="00BC62E7"/>
    <w:rsid w:val="00BC6A21"/>
    <w:rsid w:val="00BC6C8A"/>
    <w:rsid w:val="00BD0A39"/>
    <w:rsid w:val="00BD2EEF"/>
    <w:rsid w:val="00BD6FFD"/>
    <w:rsid w:val="00BE607D"/>
    <w:rsid w:val="00C027CA"/>
    <w:rsid w:val="00C05619"/>
    <w:rsid w:val="00C1267A"/>
    <w:rsid w:val="00C158B1"/>
    <w:rsid w:val="00C3732A"/>
    <w:rsid w:val="00C43352"/>
    <w:rsid w:val="00C44579"/>
    <w:rsid w:val="00C5049E"/>
    <w:rsid w:val="00C61D5E"/>
    <w:rsid w:val="00C66CF3"/>
    <w:rsid w:val="00C67353"/>
    <w:rsid w:val="00C86B84"/>
    <w:rsid w:val="00C974E9"/>
    <w:rsid w:val="00CA618A"/>
    <w:rsid w:val="00CB1A5C"/>
    <w:rsid w:val="00CB2959"/>
    <w:rsid w:val="00CC237B"/>
    <w:rsid w:val="00CD07C8"/>
    <w:rsid w:val="00CD6E5F"/>
    <w:rsid w:val="00CE025F"/>
    <w:rsid w:val="00CF452D"/>
    <w:rsid w:val="00D0781A"/>
    <w:rsid w:val="00D10434"/>
    <w:rsid w:val="00D1315A"/>
    <w:rsid w:val="00D251B4"/>
    <w:rsid w:val="00D37503"/>
    <w:rsid w:val="00D377A7"/>
    <w:rsid w:val="00D418E3"/>
    <w:rsid w:val="00D57452"/>
    <w:rsid w:val="00D66B86"/>
    <w:rsid w:val="00D70850"/>
    <w:rsid w:val="00D727F7"/>
    <w:rsid w:val="00D764D6"/>
    <w:rsid w:val="00D76CF7"/>
    <w:rsid w:val="00D8488F"/>
    <w:rsid w:val="00D84921"/>
    <w:rsid w:val="00DA6FA5"/>
    <w:rsid w:val="00DA7D5D"/>
    <w:rsid w:val="00DD242C"/>
    <w:rsid w:val="00DD2A6B"/>
    <w:rsid w:val="00DD3DF2"/>
    <w:rsid w:val="00DF3407"/>
    <w:rsid w:val="00DF6A68"/>
    <w:rsid w:val="00E07F61"/>
    <w:rsid w:val="00E1748D"/>
    <w:rsid w:val="00E227CA"/>
    <w:rsid w:val="00E25DCC"/>
    <w:rsid w:val="00E30DD9"/>
    <w:rsid w:val="00E35D19"/>
    <w:rsid w:val="00E572AB"/>
    <w:rsid w:val="00E612BD"/>
    <w:rsid w:val="00E83C91"/>
    <w:rsid w:val="00E84163"/>
    <w:rsid w:val="00E93922"/>
    <w:rsid w:val="00EA593F"/>
    <w:rsid w:val="00ED2C60"/>
    <w:rsid w:val="00EE2601"/>
    <w:rsid w:val="00EE40D3"/>
    <w:rsid w:val="00EF23D4"/>
    <w:rsid w:val="00EF2AE2"/>
    <w:rsid w:val="00F051F9"/>
    <w:rsid w:val="00F06867"/>
    <w:rsid w:val="00F3548F"/>
    <w:rsid w:val="00F743C7"/>
    <w:rsid w:val="00FA1410"/>
    <w:rsid w:val="00FA1A52"/>
    <w:rsid w:val="00FA2A1B"/>
    <w:rsid w:val="00FA2D71"/>
    <w:rsid w:val="00FA55C5"/>
    <w:rsid w:val="00FB33F2"/>
    <w:rsid w:val="00FB6ABC"/>
    <w:rsid w:val="00FC1E0A"/>
    <w:rsid w:val="00FC22A0"/>
    <w:rsid w:val="00FD302D"/>
    <w:rsid w:val="00FE423D"/>
    <w:rsid w:val="00FE66B8"/>
    <w:rsid w:val="00FF0D90"/>
    <w:rsid w:val="02C7DDBD"/>
    <w:rsid w:val="03D92840"/>
    <w:rsid w:val="05DECF39"/>
    <w:rsid w:val="07DBECA5"/>
    <w:rsid w:val="07F9DD6B"/>
    <w:rsid w:val="093E0D05"/>
    <w:rsid w:val="0AEE1AD5"/>
    <w:rsid w:val="0C89EB36"/>
    <w:rsid w:val="0CC8EDD8"/>
    <w:rsid w:val="0CCB561B"/>
    <w:rsid w:val="0E233827"/>
    <w:rsid w:val="12C18026"/>
    <w:rsid w:val="15118C5C"/>
    <w:rsid w:val="1709653C"/>
    <w:rsid w:val="17B03FFC"/>
    <w:rsid w:val="1D3ECF1D"/>
    <w:rsid w:val="1D4D5A71"/>
    <w:rsid w:val="20CB72B5"/>
    <w:rsid w:val="2499E60E"/>
    <w:rsid w:val="24B30E6B"/>
    <w:rsid w:val="2635B66F"/>
    <w:rsid w:val="27A26B0B"/>
    <w:rsid w:val="27C11D66"/>
    <w:rsid w:val="27DD3201"/>
    <w:rsid w:val="2837166E"/>
    <w:rsid w:val="295F92FF"/>
    <w:rsid w:val="2A2FF3C6"/>
    <w:rsid w:val="2A718156"/>
    <w:rsid w:val="2B40BD31"/>
    <w:rsid w:val="32AD438F"/>
    <w:rsid w:val="3308E426"/>
    <w:rsid w:val="35E0BE4A"/>
    <w:rsid w:val="3824DC27"/>
    <w:rsid w:val="3A48482E"/>
    <w:rsid w:val="3C2E9D99"/>
    <w:rsid w:val="3C5210F1"/>
    <w:rsid w:val="3CA9E0E6"/>
    <w:rsid w:val="3CC30943"/>
    <w:rsid w:val="40A2EAD1"/>
    <w:rsid w:val="427E0D71"/>
    <w:rsid w:val="44414842"/>
    <w:rsid w:val="48153059"/>
    <w:rsid w:val="48440CA7"/>
    <w:rsid w:val="4A10A466"/>
    <w:rsid w:val="4A74395B"/>
    <w:rsid w:val="4A9CD627"/>
    <w:rsid w:val="4B4CD11B"/>
    <w:rsid w:val="4DB3C7A3"/>
    <w:rsid w:val="4E2670E9"/>
    <w:rsid w:val="4E59767C"/>
    <w:rsid w:val="4E5BD511"/>
    <w:rsid w:val="4F4F9804"/>
    <w:rsid w:val="4FC13341"/>
    <w:rsid w:val="50B34B97"/>
    <w:rsid w:val="50EB6865"/>
    <w:rsid w:val="5409E0CA"/>
    <w:rsid w:val="542C6A95"/>
    <w:rsid w:val="549AE74D"/>
    <w:rsid w:val="575AA9E9"/>
    <w:rsid w:val="58B63E20"/>
    <w:rsid w:val="632B9AD8"/>
    <w:rsid w:val="64BBF792"/>
    <w:rsid w:val="675F92DC"/>
    <w:rsid w:val="68892317"/>
    <w:rsid w:val="6B1210B9"/>
    <w:rsid w:val="6C3303FF"/>
    <w:rsid w:val="6CBE11FA"/>
    <w:rsid w:val="6E3D2AFE"/>
    <w:rsid w:val="7137D04F"/>
    <w:rsid w:val="78EAF573"/>
    <w:rsid w:val="7ACA9558"/>
    <w:rsid w:val="7AD5F434"/>
    <w:rsid w:val="7C6F1F3C"/>
    <w:rsid w:val="7C71C495"/>
    <w:rsid w:val="7E2009D9"/>
    <w:rsid w:val="7E99F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BE11FA"/>
  <w15:chartTrackingRefBased/>
  <w15:docId w15:val="{320748F4-DAE1-4F8F-8D44-730251E47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D251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1B4"/>
  </w:style>
  <w:style w:type="paragraph" w:styleId="Footer">
    <w:name w:val="footer"/>
    <w:basedOn w:val="Normal"/>
    <w:link w:val="FooterChar"/>
    <w:uiPriority w:val="99"/>
    <w:unhideWhenUsed/>
    <w:rsid w:val="00D251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1B4"/>
  </w:style>
  <w:style w:type="paragraph" w:customStyle="1" w:styleId="paragraph">
    <w:name w:val="paragraph"/>
    <w:basedOn w:val="Normal"/>
    <w:rsid w:val="002E49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2E49DD"/>
  </w:style>
  <w:style w:type="character" w:customStyle="1" w:styleId="eop">
    <w:name w:val="eop"/>
    <w:basedOn w:val="DefaultParagraphFont"/>
    <w:rsid w:val="002E49DD"/>
  </w:style>
  <w:style w:type="character" w:customStyle="1" w:styleId="findhit">
    <w:name w:val="findhit"/>
    <w:basedOn w:val="DefaultParagraphFont"/>
    <w:rsid w:val="002E49DD"/>
  </w:style>
  <w:style w:type="character" w:customStyle="1" w:styleId="spellingerror">
    <w:name w:val="spellingerror"/>
    <w:basedOn w:val="DefaultParagraphFont"/>
    <w:rsid w:val="002E49DD"/>
  </w:style>
  <w:style w:type="character" w:customStyle="1" w:styleId="contextualspellingandgrammarerror">
    <w:name w:val="contextualspellingandgrammarerror"/>
    <w:basedOn w:val="DefaultParagraphFont"/>
    <w:rsid w:val="002E49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10A80DE9D10846BE47CAE99E19164C" ma:contentTypeVersion="6" ma:contentTypeDescription="Create a new document." ma:contentTypeScope="" ma:versionID="2b88f90673430e8956982a855151ce60">
  <xsd:schema xmlns:xsd="http://www.w3.org/2001/XMLSchema" xmlns:xs="http://www.w3.org/2001/XMLSchema" xmlns:p="http://schemas.microsoft.com/office/2006/metadata/properties" xmlns:ns2="7f22c1bf-4db9-470b-9d4a-58ad76a551f4" targetNamespace="http://schemas.microsoft.com/office/2006/metadata/properties" ma:root="true" ma:fieldsID="a256f31ff6aadf3a727cd00e6e8c6ea0" ns2:_="">
    <xsd:import namespace="7f22c1bf-4db9-470b-9d4a-58ad76a551f4"/>
    <xsd:element name="properties">
      <xsd:complexType>
        <xsd:sequence>
          <xsd:element name="documentManagement">
            <xsd:complexType>
              <xsd:all>
                <xsd:element ref="ns2:MediaServiceMetadata" minOccurs="0"/>
                <xsd:element ref="ns2:MediaServiceFastMetadata" minOccurs="0"/>
                <xsd:element ref="ns2:Status" minOccurs="0"/>
                <xsd:element ref="ns2:Category" minOccurs="0"/>
                <xsd:element ref="ns2:Subcategory"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22c1bf-4db9-470b-9d4a-58ad76a551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format="Dropdown" ma:internalName="Status">
      <xsd:simpleType>
        <xsd:restriction base="dms:Choice">
          <xsd:enumeration value="Template"/>
          <xsd:enumeration value="Draft"/>
          <xsd:enumeration value="In Review"/>
          <xsd:enumeration value="Final"/>
        </xsd:restriction>
      </xsd:simpleType>
    </xsd:element>
    <xsd:element name="Category" ma:index="11" nillable="true" ma:displayName="Category" ma:format="Dropdown" ma:internalName="Category">
      <xsd:simpleType>
        <xsd:restriction base="dms:Text">
          <xsd:maxLength value="255"/>
        </xsd:restriction>
      </xsd:simpleType>
    </xsd:element>
    <xsd:element name="Subcategory" ma:index="12" nillable="true" ma:displayName="Subcategory" ma:internalName="Subcategory">
      <xsd:simpleType>
        <xsd:restriction base="dms:Text">
          <xsd:maxLength value="255"/>
        </xsd:restriction>
      </xsd:simpleType>
    </xsd:element>
    <xsd:element name="Comments" ma:index="13" nillable="true" ma:displayName="Comments" ma:format="Dropdown" ma:internalName="Comment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tatus xmlns="7f22c1bf-4db9-470b-9d4a-58ad76a551f4" xsi:nil="true"/>
    <Subcategory xmlns="7f22c1bf-4db9-470b-9d4a-58ad76a551f4" xsi:nil="true"/>
    <Category xmlns="7f22c1bf-4db9-470b-9d4a-58ad76a551f4" xsi:nil="true"/>
    <Comments xmlns="7f22c1bf-4db9-470b-9d4a-58ad76a551f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51A831-FA34-4B59-9673-659D3388E896}">
  <ds:schemaRefs>
    <ds:schemaRef ds:uri="http://schemas.microsoft.com/sharepoint/v3/contenttype/forms"/>
  </ds:schemaRefs>
</ds:datastoreItem>
</file>

<file path=customXml/itemProps2.xml><?xml version="1.0" encoding="utf-8"?>
<ds:datastoreItem xmlns:ds="http://schemas.openxmlformats.org/officeDocument/2006/customXml" ds:itemID="{CBDC4766-567B-4E0C-9FD7-C0A7FABD9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22c1bf-4db9-470b-9d4a-58ad76a55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12C445-3C20-4053-A4BE-19CE2D38112D}">
  <ds:schemaRefs>
    <ds:schemaRef ds:uri="http://schemas.microsoft.com/office/2006/metadata/properties"/>
    <ds:schemaRef ds:uri="http://schemas.microsoft.com/office/infopath/2007/PartnerControls"/>
    <ds:schemaRef ds:uri="7f22c1bf-4db9-470b-9d4a-58ad76a551f4"/>
  </ds:schemaRefs>
</ds:datastoreItem>
</file>

<file path=customXml/itemProps4.xml><?xml version="1.0" encoding="utf-8"?>
<ds:datastoreItem xmlns:ds="http://schemas.openxmlformats.org/officeDocument/2006/customXml" ds:itemID="{9006D202-954E-4D97-8674-87E30641F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7</Pages>
  <Words>2768</Words>
  <Characters>15783</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Fish</dc:creator>
  <cp:keywords/>
  <dc:description/>
  <cp:lastModifiedBy>Kara Judson</cp:lastModifiedBy>
  <cp:revision>238</cp:revision>
  <cp:lastPrinted>2021-08-31T17:38:00Z</cp:lastPrinted>
  <dcterms:created xsi:type="dcterms:W3CDTF">2021-08-31T19:33:00Z</dcterms:created>
  <dcterms:modified xsi:type="dcterms:W3CDTF">2021-09-08T12:21:00Z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0x0101006A10A80DE9D10846BE47CAE99E19164C</vt:lpwstr>
  </property>
</Properties>
</file>